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9" w:tblpY="1115"/>
        <w:tblW w:w="15882" w:type="dxa"/>
        <w:tblLayout w:type="fixed"/>
        <w:tblLook w:val="04A0" w:firstRow="1" w:lastRow="0" w:firstColumn="1" w:lastColumn="0" w:noHBand="0" w:noVBand="1"/>
      </w:tblPr>
      <w:tblGrid>
        <w:gridCol w:w="2143"/>
        <w:gridCol w:w="1931"/>
        <w:gridCol w:w="1454"/>
        <w:gridCol w:w="2552"/>
        <w:gridCol w:w="1787"/>
        <w:gridCol w:w="1931"/>
        <w:gridCol w:w="1931"/>
        <w:gridCol w:w="2153"/>
      </w:tblGrid>
      <w:tr w:rsidR="00082A90" w:rsidRPr="00131C9B" w:rsidTr="00C55A88">
        <w:tc>
          <w:tcPr>
            <w:tcW w:w="2143" w:type="dxa"/>
            <w:shd w:val="clear" w:color="auto" w:fill="E2EFD9" w:themeFill="accent6" w:themeFillTint="33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046980">
              <w:rPr>
                <w:rFonts w:ascii="Century Gothic" w:hAnsi="Century Gothic"/>
                <w:b/>
                <w:sz w:val="20"/>
                <w:szCs w:val="24"/>
              </w:rPr>
              <w:t>Trainee</w:t>
            </w:r>
          </w:p>
        </w:tc>
        <w:tc>
          <w:tcPr>
            <w:tcW w:w="5937" w:type="dxa"/>
            <w:gridSpan w:val="3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E2EFD9" w:themeFill="accent6" w:themeFillTint="33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046980">
              <w:rPr>
                <w:rFonts w:ascii="Century Gothic" w:hAnsi="Century Gothic"/>
                <w:b/>
                <w:sz w:val="20"/>
                <w:szCs w:val="24"/>
              </w:rPr>
              <w:t>Class/group</w:t>
            </w:r>
          </w:p>
        </w:tc>
        <w:tc>
          <w:tcPr>
            <w:tcW w:w="1931" w:type="dxa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931" w:type="dxa"/>
            <w:shd w:val="clear" w:color="auto" w:fill="E2EFD9" w:themeFill="accent6" w:themeFillTint="33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046980">
              <w:rPr>
                <w:rFonts w:ascii="Century Gothic" w:hAnsi="Century Gothic"/>
                <w:b/>
                <w:sz w:val="20"/>
                <w:szCs w:val="24"/>
              </w:rPr>
              <w:t>Time</w:t>
            </w:r>
          </w:p>
        </w:tc>
        <w:tc>
          <w:tcPr>
            <w:tcW w:w="2153" w:type="dxa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082A90" w:rsidRPr="00131C9B" w:rsidTr="00C55A88">
        <w:trPr>
          <w:trHeight w:val="647"/>
        </w:trPr>
        <w:tc>
          <w:tcPr>
            <w:tcW w:w="2143" w:type="dxa"/>
            <w:shd w:val="clear" w:color="auto" w:fill="E2EFD9" w:themeFill="accent6" w:themeFillTint="33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046980">
              <w:rPr>
                <w:rFonts w:ascii="Century Gothic" w:hAnsi="Century Gothic"/>
                <w:b/>
                <w:sz w:val="20"/>
                <w:szCs w:val="24"/>
              </w:rPr>
              <w:t>Date</w:t>
            </w:r>
          </w:p>
        </w:tc>
        <w:tc>
          <w:tcPr>
            <w:tcW w:w="1931" w:type="dxa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454" w:type="dxa"/>
            <w:shd w:val="clear" w:color="auto" w:fill="E2EFD9" w:themeFill="accent6" w:themeFillTint="33"/>
            <w:vAlign w:val="center"/>
          </w:tcPr>
          <w:p w:rsidR="00082A90" w:rsidRPr="00046980" w:rsidRDefault="004664EE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046980">
              <w:rPr>
                <w:rFonts w:ascii="Century Gothic" w:hAnsi="Century Gothic"/>
                <w:b/>
                <w:sz w:val="20"/>
                <w:szCs w:val="24"/>
              </w:rPr>
              <w:t>Area/s of learning</w:t>
            </w:r>
          </w:p>
        </w:tc>
        <w:tc>
          <w:tcPr>
            <w:tcW w:w="2552" w:type="dxa"/>
            <w:vAlign w:val="center"/>
          </w:tcPr>
          <w:p w:rsidR="00422C7C" w:rsidRPr="00422C7C" w:rsidRDefault="00422C7C" w:rsidP="00C55A88">
            <w:pPr>
              <w:rPr>
                <w:rFonts w:ascii="Century Gothic" w:hAnsi="Century Gothic"/>
                <w:sz w:val="20"/>
                <w:szCs w:val="24"/>
              </w:rPr>
            </w:pPr>
            <w:r w:rsidRPr="00422C7C">
              <w:rPr>
                <w:rFonts w:ascii="Century Gothic" w:hAnsi="Century Gothic"/>
                <w:sz w:val="20"/>
                <w:szCs w:val="24"/>
              </w:rPr>
              <w:t>UW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  <w:p w:rsidR="00082A90" w:rsidRPr="00046980" w:rsidRDefault="00422C7C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proofErr w:type="spellStart"/>
            <w:r w:rsidRPr="00422C7C">
              <w:rPr>
                <w:rFonts w:ascii="Century Gothic" w:hAnsi="Century Gothic"/>
                <w:sz w:val="20"/>
                <w:szCs w:val="24"/>
              </w:rPr>
              <w:t>CaL</w:t>
            </w:r>
            <w:proofErr w:type="spellEnd"/>
          </w:p>
        </w:tc>
        <w:tc>
          <w:tcPr>
            <w:tcW w:w="1787" w:type="dxa"/>
            <w:shd w:val="clear" w:color="auto" w:fill="E2EFD9" w:themeFill="accent6" w:themeFillTint="33"/>
            <w:vAlign w:val="center"/>
          </w:tcPr>
          <w:p w:rsidR="00082A90" w:rsidRPr="00046980" w:rsidRDefault="004664EE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046980">
              <w:rPr>
                <w:rFonts w:ascii="Century Gothic" w:hAnsi="Century Gothic"/>
                <w:b/>
                <w:sz w:val="20"/>
                <w:szCs w:val="24"/>
              </w:rPr>
              <w:t>Theme/focus</w:t>
            </w:r>
          </w:p>
        </w:tc>
        <w:tc>
          <w:tcPr>
            <w:tcW w:w="6015" w:type="dxa"/>
            <w:gridSpan w:val="3"/>
          </w:tcPr>
          <w:p w:rsidR="00082A90" w:rsidRPr="00046980" w:rsidRDefault="00422C7C" w:rsidP="00C55A88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C03DAC">
              <w:rPr>
                <w:rFonts w:ascii="Century Gothic" w:hAnsi="Century Gothic"/>
                <w:color w:val="000000" w:themeColor="text1"/>
                <w:sz w:val="20"/>
              </w:rPr>
              <w:t xml:space="preserve">Superhero’s- Understanding the world </w:t>
            </w:r>
          </w:p>
        </w:tc>
      </w:tr>
      <w:tr w:rsidR="00082A90" w:rsidRPr="000100BB" w:rsidTr="00C55A88">
        <w:trPr>
          <w:trHeight w:val="494"/>
        </w:trPr>
        <w:tc>
          <w:tcPr>
            <w:tcW w:w="15882" w:type="dxa"/>
            <w:gridSpan w:val="8"/>
            <w:shd w:val="clear" w:color="auto" w:fill="E2EFD9" w:themeFill="accent6" w:themeFillTint="33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1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</w:rPr>
              <w:t xml:space="preserve">Teaching Standards to address from areas for development </w:t>
            </w:r>
          </w:p>
        </w:tc>
      </w:tr>
      <w:tr w:rsidR="00082A90" w:rsidRPr="00E04964" w:rsidTr="00C55A88">
        <w:trPr>
          <w:trHeight w:val="222"/>
        </w:trPr>
        <w:tc>
          <w:tcPr>
            <w:tcW w:w="15882" w:type="dxa"/>
            <w:gridSpan w:val="8"/>
            <w:shd w:val="clear" w:color="auto" w:fill="auto"/>
          </w:tcPr>
          <w:p w:rsidR="00422C7C" w:rsidRPr="007223AC" w:rsidRDefault="00422C7C" w:rsidP="00C55A8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S2a- to encourage early talk in every </w:t>
            </w:r>
            <w:r w:rsidR="007223A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teaching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activity </w:t>
            </w:r>
          </w:p>
          <w:p w:rsidR="00082A90" w:rsidRPr="007223AC" w:rsidRDefault="00422C7C" w:rsidP="00C55A88">
            <w:pPr>
              <w:rPr>
                <w:rFonts w:ascii="Century Gothic" w:hAnsi="Century Gothic"/>
                <w:color w:val="A6A6A6" w:themeColor="background1" w:themeShade="A6"/>
                <w:sz w:val="20"/>
                <w:szCs w:val="21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S3a- to develop knowledge and to teacher understanding the world to F1 children</w:t>
            </w:r>
          </w:p>
        </w:tc>
      </w:tr>
      <w:tr w:rsidR="00082A90" w:rsidRPr="000100BB" w:rsidTr="00C55A88">
        <w:trPr>
          <w:trHeight w:val="496"/>
        </w:trPr>
        <w:tc>
          <w:tcPr>
            <w:tcW w:w="15882" w:type="dxa"/>
            <w:gridSpan w:val="8"/>
            <w:shd w:val="clear" w:color="auto" w:fill="E2EFD9" w:themeFill="accent6" w:themeFillTint="33"/>
            <w:vAlign w:val="center"/>
          </w:tcPr>
          <w:p w:rsidR="00082A90" w:rsidRPr="00046980" w:rsidRDefault="00082A90" w:rsidP="00C55A88">
            <w:pPr>
              <w:rPr>
                <w:rFonts w:ascii="Century Gothic" w:hAnsi="Century Gothic"/>
                <w:b/>
                <w:sz w:val="20"/>
                <w:szCs w:val="21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</w:rPr>
              <w:t xml:space="preserve">Reference to </w:t>
            </w:r>
            <w:r w:rsidR="004664EE" w:rsidRPr="00046980">
              <w:rPr>
                <w:rFonts w:ascii="Century Gothic" w:hAnsi="Century Gothic"/>
                <w:b/>
                <w:sz w:val="20"/>
                <w:szCs w:val="21"/>
              </w:rPr>
              <w:t xml:space="preserve">EYFS </w:t>
            </w:r>
            <w:r w:rsidRPr="00046980">
              <w:rPr>
                <w:rFonts w:ascii="Century Gothic" w:hAnsi="Century Gothic"/>
                <w:b/>
                <w:sz w:val="20"/>
                <w:szCs w:val="21"/>
              </w:rPr>
              <w:t xml:space="preserve"> (S3 S2)</w:t>
            </w:r>
          </w:p>
        </w:tc>
      </w:tr>
      <w:tr w:rsidR="00082A90" w:rsidRPr="00567282" w:rsidTr="00C55A88">
        <w:trPr>
          <w:trHeight w:val="410"/>
        </w:trPr>
        <w:tc>
          <w:tcPr>
            <w:tcW w:w="15882" w:type="dxa"/>
            <w:gridSpan w:val="8"/>
            <w:shd w:val="clear" w:color="auto" w:fill="auto"/>
          </w:tcPr>
          <w:p w:rsidR="00422C7C" w:rsidRPr="007223AC" w:rsidRDefault="00422C7C" w:rsidP="00C55A88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/>
                <w:color w:val="000000" w:themeColor="text1"/>
                <w:sz w:val="20"/>
              </w:rPr>
              <w:t xml:space="preserve">Understanding the world- people and communities/ the world </w:t>
            </w:r>
            <w:r w:rsidRPr="007223AC">
              <w:rPr>
                <w:rFonts w:ascii="Century Gothic" w:hAnsi="Century Gothic"/>
                <w:color w:val="000000" w:themeColor="text1"/>
                <w:sz w:val="20"/>
                <w:highlight w:val="cyan"/>
              </w:rPr>
              <w:t xml:space="preserve">Shows interest in different occupations and ways of life </w:t>
            </w:r>
            <w:r w:rsidRPr="007223AC">
              <w:rPr>
                <w:rFonts w:ascii="Century Gothic" w:hAnsi="Century Gothic"/>
                <w:color w:val="000000" w:themeColor="text1"/>
                <w:sz w:val="20"/>
              </w:rPr>
              <w:t>30-50 months</w:t>
            </w:r>
          </w:p>
          <w:p w:rsidR="00082A90" w:rsidRPr="00046980" w:rsidRDefault="00422C7C" w:rsidP="00C55A88">
            <w:pPr>
              <w:rPr>
                <w:rFonts w:ascii="Century Gothic" w:hAnsi="Century Gothic" w:cs="Arial"/>
                <w:color w:val="BFBFBF" w:themeColor="background1" w:themeShade="BF"/>
                <w:sz w:val="20"/>
                <w:szCs w:val="21"/>
              </w:rPr>
            </w:pPr>
            <w:r w:rsidRPr="007223AC">
              <w:rPr>
                <w:rFonts w:ascii="Century Gothic" w:hAnsi="Century Gothic"/>
                <w:color w:val="000000" w:themeColor="text1"/>
                <w:sz w:val="20"/>
              </w:rPr>
              <w:t xml:space="preserve">Communication and language </w:t>
            </w:r>
            <w:r w:rsidRPr="007223AC">
              <w:rPr>
                <w:rFonts w:ascii="Century Gothic" w:hAnsi="Century Gothic"/>
                <w:i/>
                <w:sz w:val="20"/>
                <w:szCs w:val="18"/>
                <w:highlight w:val="cyan"/>
              </w:rPr>
              <w:t>Builds up vocabulary that reflects the breadth of their experiences.</w:t>
            </w:r>
            <w:r w:rsidRPr="007223AC">
              <w:rPr>
                <w:rFonts w:ascii="Century Gothic" w:hAnsi="Century Gothic"/>
                <w:i/>
                <w:sz w:val="20"/>
                <w:szCs w:val="18"/>
              </w:rPr>
              <w:t xml:space="preserve"> </w:t>
            </w:r>
            <w:r w:rsidRPr="007223AC">
              <w:rPr>
                <w:rFonts w:ascii="Century Gothic" w:hAnsi="Century Gothic"/>
                <w:color w:val="000000" w:themeColor="text1"/>
                <w:sz w:val="20"/>
              </w:rPr>
              <w:t>30-50 months</w:t>
            </w:r>
          </w:p>
        </w:tc>
      </w:tr>
      <w:tr w:rsidR="00082A90" w:rsidRPr="00142A47" w:rsidTr="00C55A88">
        <w:trPr>
          <w:trHeight w:val="512"/>
        </w:trPr>
        <w:tc>
          <w:tcPr>
            <w:tcW w:w="15882" w:type="dxa"/>
            <w:gridSpan w:val="8"/>
            <w:shd w:val="clear" w:color="auto" w:fill="E2EFD9" w:themeFill="accent6" w:themeFillTint="33"/>
          </w:tcPr>
          <w:p w:rsidR="00082A90" w:rsidRPr="00046980" w:rsidRDefault="00082A90" w:rsidP="00C55A88">
            <w:pPr>
              <w:rPr>
                <w:rFonts w:ascii="Century Gothic" w:hAnsi="Century Gothic" w:cs="Arial"/>
                <w:b/>
                <w:sz w:val="20"/>
                <w:szCs w:val="21"/>
                <w:lang w:val="en-US"/>
              </w:rPr>
            </w:pPr>
            <w:r w:rsidRPr="00046980">
              <w:rPr>
                <w:rFonts w:ascii="Century Gothic" w:hAnsi="Century Gothic" w:cs="Arial"/>
                <w:b/>
                <w:sz w:val="20"/>
                <w:szCs w:val="21"/>
                <w:lang w:val="en-US"/>
              </w:rPr>
              <w:t>Continuity and Progression</w:t>
            </w:r>
            <w:r w:rsidR="004664EE" w:rsidRPr="00046980">
              <w:rPr>
                <w:rFonts w:ascii="Century Gothic" w:hAnsi="Century Gothic" w:cs="Arial"/>
                <w:b/>
                <w:sz w:val="20"/>
                <w:szCs w:val="21"/>
                <w:lang w:val="en-US"/>
              </w:rPr>
              <w:t xml:space="preserve"> – prior learning and interests from observation (</w:t>
            </w:r>
            <w:r w:rsidR="004664EE" w:rsidRPr="00046980">
              <w:rPr>
                <w:rFonts w:ascii="Century Gothic" w:hAnsi="Century Gothic" w:cs="Arial"/>
                <w:b/>
                <w:i/>
                <w:sz w:val="20"/>
                <w:szCs w:val="21"/>
                <w:lang w:val="en-US"/>
              </w:rPr>
              <w:t xml:space="preserve">previous learning noticed through observations that will inform and support children’s learning in this plan) </w:t>
            </w:r>
            <w:r w:rsidRPr="00046980">
              <w:rPr>
                <w:rFonts w:ascii="Century Gothic" w:hAnsi="Century Gothic" w:cs="Arial"/>
                <w:b/>
                <w:sz w:val="20"/>
                <w:szCs w:val="21"/>
                <w:lang w:val="en-US"/>
              </w:rPr>
              <w:t xml:space="preserve">   (S2, S4, S5, S6)</w:t>
            </w:r>
          </w:p>
        </w:tc>
      </w:tr>
      <w:tr w:rsidR="00082A90" w:rsidRPr="006C42D0" w:rsidTr="00C55A88">
        <w:trPr>
          <w:trHeight w:val="665"/>
        </w:trPr>
        <w:tc>
          <w:tcPr>
            <w:tcW w:w="15882" w:type="dxa"/>
            <w:gridSpan w:val="8"/>
            <w:shd w:val="clear" w:color="auto" w:fill="auto"/>
          </w:tcPr>
          <w:p w:rsidR="00082A90" w:rsidRPr="008A7447" w:rsidRDefault="008A7447" w:rsidP="00C55A88">
            <w:pPr>
              <w:rPr>
                <w:rFonts w:ascii="Century Gothic" w:hAnsi="Century Gothic" w:cs="Arial"/>
                <w:bCs/>
                <w:sz w:val="20"/>
                <w:szCs w:val="21"/>
              </w:rPr>
            </w:pPr>
            <w:r w:rsidRPr="008A7447">
              <w:rPr>
                <w:rFonts w:ascii="Century Gothic" w:hAnsi="Century Gothic" w:cs="Arial"/>
                <w:bCs/>
                <w:sz w:val="20"/>
                <w:szCs w:val="21"/>
              </w:rPr>
              <w:t>This is the first lesson focusing on real-life superheroes.</w:t>
            </w:r>
          </w:p>
        </w:tc>
      </w:tr>
      <w:tr w:rsidR="00082A90" w:rsidRPr="00142A47" w:rsidTr="00C55A88">
        <w:trPr>
          <w:trHeight w:val="628"/>
        </w:trPr>
        <w:tc>
          <w:tcPr>
            <w:tcW w:w="15882" w:type="dxa"/>
            <w:gridSpan w:val="8"/>
            <w:shd w:val="clear" w:color="auto" w:fill="E2EFD9" w:themeFill="accent6" w:themeFillTint="33"/>
          </w:tcPr>
          <w:p w:rsidR="00082A90" w:rsidRPr="00046980" w:rsidRDefault="00082A90" w:rsidP="00C55A88">
            <w:pPr>
              <w:jc w:val="center"/>
              <w:rPr>
                <w:rFonts w:ascii="Century Gothic" w:hAnsi="Century Gothic" w:cs="Arial"/>
                <w:sz w:val="20"/>
                <w:szCs w:val="21"/>
              </w:rPr>
            </w:pPr>
            <w:r w:rsidRPr="00046980">
              <w:rPr>
                <w:rFonts w:ascii="Century Gothic" w:hAnsi="Century Gothic" w:cs="Arial"/>
                <w:b/>
                <w:sz w:val="20"/>
                <w:szCs w:val="21"/>
              </w:rPr>
              <w:t>Learning Objective/Learning Intention/Learning Focus/Learning Question/WALT</w:t>
            </w:r>
            <w:r w:rsidRPr="00046980">
              <w:rPr>
                <w:rFonts w:ascii="Century Gothic" w:hAnsi="Century Gothic" w:cs="Arial"/>
                <w:sz w:val="20"/>
                <w:szCs w:val="21"/>
              </w:rPr>
              <w:t xml:space="preserve">  </w:t>
            </w:r>
            <w:r w:rsidRPr="00046980">
              <w:rPr>
                <w:rFonts w:ascii="Century Gothic" w:hAnsi="Century Gothic" w:cs="Arial"/>
                <w:b/>
                <w:sz w:val="20"/>
                <w:szCs w:val="21"/>
              </w:rPr>
              <w:t>(S2, S3)</w:t>
            </w:r>
          </w:p>
        </w:tc>
      </w:tr>
      <w:tr w:rsidR="00082A90" w:rsidRPr="004D56F2" w:rsidTr="00C55A88">
        <w:trPr>
          <w:trHeight w:val="435"/>
        </w:trPr>
        <w:tc>
          <w:tcPr>
            <w:tcW w:w="15882" w:type="dxa"/>
            <w:gridSpan w:val="8"/>
            <w:shd w:val="clear" w:color="auto" w:fill="auto"/>
          </w:tcPr>
          <w:p w:rsidR="00082A90" w:rsidRPr="00046980" w:rsidRDefault="00422C7C" w:rsidP="00C55A88">
            <w:pPr>
              <w:jc w:val="center"/>
              <w:rPr>
                <w:rFonts w:ascii="Century Gothic" w:hAnsi="Century Gothic" w:cs="Arial"/>
                <w:b/>
                <w:color w:val="BFBFBF" w:themeColor="background1" w:themeShade="BF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</w:rPr>
              <w:t>E</w:t>
            </w:r>
            <w:r w:rsidRPr="00B41F5D">
              <w:rPr>
                <w:rFonts w:ascii="Century Gothic" w:hAnsi="Century Gothic"/>
                <w:sz w:val="20"/>
              </w:rPr>
              <w:t>xplain the role of real-life super heroes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082A90" w:rsidRPr="00142A47" w:rsidTr="00C55A88">
        <w:trPr>
          <w:trHeight w:val="556"/>
        </w:trPr>
        <w:tc>
          <w:tcPr>
            <w:tcW w:w="8080" w:type="dxa"/>
            <w:gridSpan w:val="4"/>
            <w:shd w:val="clear" w:color="auto" w:fill="E2EFD9" w:themeFill="accent6" w:themeFillTint="33"/>
          </w:tcPr>
          <w:p w:rsidR="00082A90" w:rsidRPr="00046980" w:rsidRDefault="00082A90" w:rsidP="00C55A8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="Century Gothic" w:eastAsia="Times New Roman" w:hAnsi="Century Gothic" w:cs="Times New Roman"/>
                <w:sz w:val="20"/>
                <w:szCs w:val="21"/>
                <w:lang w:eastAsia="en-US"/>
              </w:rPr>
            </w:pPr>
            <w:r w:rsidRPr="00046980">
              <w:rPr>
                <w:rFonts w:ascii="Century Gothic" w:eastAsia="Times New Roman" w:hAnsi="Century Gothic" w:cs="Times New Roman"/>
                <w:b/>
                <w:sz w:val="20"/>
                <w:szCs w:val="21"/>
                <w:lang w:eastAsia="en-US"/>
              </w:rPr>
              <w:t>Learning Outcomes/Success Criteria/Checklist/Steps to Success/WILF</w:t>
            </w:r>
            <w:r w:rsidRPr="00046980">
              <w:rPr>
                <w:rFonts w:ascii="Century Gothic" w:eastAsia="Times New Roman" w:hAnsi="Century Gothic" w:cs="Times New Roman"/>
                <w:sz w:val="20"/>
                <w:szCs w:val="21"/>
                <w:lang w:eastAsia="en-US"/>
              </w:rPr>
              <w:t xml:space="preserve"> (</w:t>
            </w:r>
            <w:r w:rsidRPr="00046980">
              <w:rPr>
                <w:rFonts w:ascii="Century Gothic" w:eastAsia="Times New Roman" w:hAnsi="Century Gothic" w:cs="Times New Roman"/>
                <w:b/>
                <w:sz w:val="20"/>
                <w:szCs w:val="21"/>
                <w:lang w:eastAsia="en-US"/>
              </w:rPr>
              <w:t>S6</w:t>
            </w:r>
            <w:r w:rsidRPr="00046980">
              <w:rPr>
                <w:rFonts w:ascii="Century Gothic" w:eastAsia="Times New Roman" w:hAnsi="Century Gothic" w:cs="Times New Roman"/>
                <w:sz w:val="20"/>
                <w:szCs w:val="21"/>
                <w:lang w:eastAsia="en-US"/>
              </w:rPr>
              <w:t xml:space="preserve">) </w:t>
            </w:r>
          </w:p>
        </w:tc>
        <w:tc>
          <w:tcPr>
            <w:tcW w:w="7802" w:type="dxa"/>
            <w:gridSpan w:val="4"/>
            <w:shd w:val="clear" w:color="auto" w:fill="E2EFD9" w:themeFill="accent6" w:themeFillTint="33"/>
          </w:tcPr>
          <w:p w:rsidR="00082A90" w:rsidRPr="00046980" w:rsidRDefault="004664EE" w:rsidP="00C55A88">
            <w:pPr>
              <w:numPr>
                <w:ilvl w:val="12"/>
                <w:numId w:val="0"/>
              </w:numPr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046980">
              <w:rPr>
                <w:rFonts w:ascii="Century Gothic" w:hAnsi="Century Gothic" w:cs="Arial"/>
                <w:b/>
                <w:sz w:val="20"/>
                <w:szCs w:val="21"/>
              </w:rPr>
              <w:t>Adult roles</w:t>
            </w:r>
            <w:r w:rsidR="00181D00">
              <w:rPr>
                <w:rFonts w:ascii="Century Gothic" w:hAnsi="Century Gothic" w:cs="Arial"/>
                <w:b/>
                <w:sz w:val="20"/>
                <w:szCs w:val="21"/>
              </w:rPr>
              <w:t xml:space="preserve"> (S8)</w:t>
            </w:r>
          </w:p>
        </w:tc>
      </w:tr>
      <w:tr w:rsidR="004664EE" w:rsidRPr="00142A47" w:rsidTr="00C55A88">
        <w:trPr>
          <w:trHeight w:val="3675"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5475" w:rsidRPr="001D5475" w:rsidRDefault="001D5475" w:rsidP="00C55A8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lastRenderedPageBreak/>
              <w:t>Name superheroes</w:t>
            </w:r>
          </w:p>
          <w:p w:rsidR="001D5475" w:rsidRPr="001D5475" w:rsidRDefault="001D5475" w:rsidP="00C55A8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Explain powers of superheroes</w:t>
            </w:r>
          </w:p>
          <w:p w:rsidR="001D5475" w:rsidRPr="001D5475" w:rsidRDefault="001D5475" w:rsidP="00C55A8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 xml:space="preserve">Identify different occupations </w:t>
            </w:r>
          </w:p>
          <w:p w:rsidR="001D5475" w:rsidRPr="001D5475" w:rsidRDefault="001D5475" w:rsidP="00C55A8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Name equipment associated with different occupations</w:t>
            </w:r>
            <w:bookmarkStart w:id="0" w:name="_GoBack"/>
            <w:bookmarkEnd w:id="0"/>
          </w:p>
          <w:p w:rsidR="001D5475" w:rsidRPr="001D5475" w:rsidRDefault="001D5475" w:rsidP="00C55A8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Discuss roles within an occupation</w:t>
            </w:r>
          </w:p>
          <w:p w:rsidR="004664EE" w:rsidRPr="008A7447" w:rsidRDefault="001D5475" w:rsidP="00C55A8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Justify with reasons why some occupations are done by super</w:t>
            </w:r>
            <w:r w:rsidR="00C55A88">
              <w:rPr>
                <w:rFonts w:ascii="Century Gothic" w:hAnsi="Century Gothic"/>
                <w:color w:val="000000" w:themeColor="text1"/>
                <w:sz w:val="20"/>
              </w:rPr>
              <w:t>h</w:t>
            </w: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eroes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5475" w:rsidRPr="001D5475" w:rsidRDefault="001D5475" w:rsidP="00C55A88">
            <w:pPr>
              <w:pStyle w:val="LessonPlans"/>
              <w:spacing w:line="276" w:lineRule="auto"/>
              <w:rPr>
                <w:rFonts w:ascii="Century Gothic" w:hAnsi="Century Gothic" w:cstheme="minorHAnsi"/>
                <w:color w:val="000000" w:themeColor="text1"/>
                <w:sz w:val="20"/>
                <w:szCs w:val="24"/>
              </w:rPr>
            </w:pPr>
            <w:r w:rsidRPr="00334374">
              <w:rPr>
                <w:rFonts w:ascii="Century Gothic" w:hAnsi="Century Gothic" w:cstheme="minorHAnsi"/>
                <w:color w:val="000000" w:themeColor="text1"/>
                <w:sz w:val="20"/>
                <w:szCs w:val="24"/>
                <w:highlight w:val="lightGray"/>
              </w:rPr>
              <w:t>NG to support on the carpet with a focus on Adam (SEND) and Aisha (SEND); reinforcing vocabulary and supporting</w:t>
            </w:r>
            <w:r w:rsidR="00334374" w:rsidRPr="00334374">
              <w:rPr>
                <w:rFonts w:ascii="Century Gothic" w:hAnsi="Century Gothic" w:cstheme="minorHAnsi"/>
                <w:color w:val="000000" w:themeColor="text1"/>
                <w:sz w:val="20"/>
                <w:szCs w:val="24"/>
                <w:highlight w:val="lightGray"/>
              </w:rPr>
              <w:t xml:space="preserve"> Adam and Aisha to engage with discussion of superhero.</w:t>
            </w:r>
          </w:p>
          <w:p w:rsidR="001D5475" w:rsidRPr="001D5475" w:rsidRDefault="001D5475" w:rsidP="00C55A88">
            <w:pPr>
              <w:pStyle w:val="LessonPlans"/>
              <w:spacing w:line="276" w:lineRule="auto"/>
              <w:rPr>
                <w:rFonts w:ascii="Century Gothic" w:hAnsi="Century Gothic" w:cstheme="minorHAnsi"/>
                <w:color w:val="000000" w:themeColor="text1"/>
                <w:sz w:val="20"/>
                <w:szCs w:val="24"/>
              </w:rPr>
            </w:pPr>
          </w:p>
          <w:p w:rsidR="00446D42" w:rsidRDefault="001D5475" w:rsidP="00C55A88">
            <w:pPr>
              <w:numPr>
                <w:ilvl w:val="12"/>
                <w:numId w:val="0"/>
              </w:numPr>
              <w:jc w:val="both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  <w:r w:rsidRPr="001D5475">
              <w:rPr>
                <w:rFonts w:ascii="Century Gothic" w:hAnsi="Century Gothic" w:cstheme="minorHAnsi"/>
                <w:color w:val="000000" w:themeColor="text1"/>
                <w:sz w:val="20"/>
                <w:szCs w:val="24"/>
                <w:highlight w:val="yellow"/>
              </w:rPr>
              <w:t xml:space="preserve">VZ to undertake pupil observations with a focus on Ava Alice, Zaid and </w:t>
            </w:r>
            <w:proofErr w:type="spellStart"/>
            <w:r w:rsidRPr="001D5475">
              <w:rPr>
                <w:rFonts w:ascii="Century Gothic" w:hAnsi="Century Gothic" w:cstheme="minorHAnsi"/>
                <w:color w:val="000000" w:themeColor="text1"/>
                <w:sz w:val="20"/>
                <w:szCs w:val="24"/>
                <w:highlight w:val="yellow"/>
              </w:rPr>
              <w:t>Yakeen</w:t>
            </w:r>
            <w:proofErr w:type="spellEnd"/>
            <w:r w:rsidRPr="001D5475">
              <w:rPr>
                <w:rFonts w:ascii="Century Gothic" w:hAnsi="Century Gothic" w:cstheme="minorHAnsi"/>
                <w:color w:val="000000" w:themeColor="text1"/>
                <w:szCs w:val="24"/>
                <w:highlight w:val="yellow"/>
              </w:rPr>
              <w:t>.</w:t>
            </w:r>
          </w:p>
          <w:p w:rsidR="00446D42" w:rsidRPr="00C03DAC" w:rsidRDefault="00446D42" w:rsidP="00C55A88">
            <w:pPr>
              <w:pStyle w:val="LessonPlans"/>
              <w:spacing w:line="276" w:lineRule="auto"/>
              <w:rPr>
                <w:rFonts w:ascii="Century Gothic" w:hAnsi="Century Gothic"/>
                <w:i/>
                <w:color w:val="000000" w:themeColor="text1"/>
                <w:sz w:val="20"/>
              </w:rPr>
            </w:pPr>
            <w:r w:rsidRPr="00C03DAC">
              <w:rPr>
                <w:rFonts w:ascii="Century Gothic" w:hAnsi="Century Gothic"/>
                <w:color w:val="000000" w:themeColor="text1"/>
                <w:sz w:val="20"/>
              </w:rPr>
              <w:t>Adults to observe childre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n behaviour and record learning </w:t>
            </w:r>
            <w:r w:rsidRPr="00C03DAC">
              <w:rPr>
                <w:rFonts w:ascii="Century Gothic" w:hAnsi="Century Gothic"/>
                <w:color w:val="000000" w:themeColor="text1"/>
                <w:sz w:val="20"/>
              </w:rPr>
              <w:t>on a post it note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s</w:t>
            </w:r>
            <w:r w:rsidRPr="00C03DAC">
              <w:rPr>
                <w:rFonts w:ascii="Century Gothic" w:hAnsi="Century Gothic"/>
                <w:color w:val="000000" w:themeColor="text1"/>
                <w:sz w:val="20"/>
              </w:rPr>
              <w:t xml:space="preserve"> and feedback to myself at the end.</w:t>
            </w:r>
          </w:p>
          <w:p w:rsidR="00C55A88" w:rsidRDefault="00C55A88" w:rsidP="00C55A88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</w:p>
          <w:p w:rsidR="004664EE" w:rsidRPr="00C55A88" w:rsidRDefault="00446D42" w:rsidP="00C55A88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446D42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CL, AG, LC, EH, TC to all be sat near to the front or near an adult to support focus </w:t>
            </w:r>
            <w:r w:rsidRPr="00446D42">
              <w:rPr>
                <w:rFonts w:ascii="Century Gothic" w:hAnsi="Century Gothic"/>
                <w:color w:val="000000" w:themeColor="text1"/>
                <w:sz w:val="20"/>
              </w:rPr>
              <w:t xml:space="preserve">(further explanation) if needed and to keep the children focused and on task. </w:t>
            </w:r>
          </w:p>
        </w:tc>
      </w:tr>
    </w:tbl>
    <w:p w:rsidR="0032552A" w:rsidRDefault="0032552A"/>
    <w:tbl>
      <w:tblPr>
        <w:tblStyle w:val="TableGrid"/>
        <w:tblpPr w:leftFromText="180" w:rightFromText="180" w:vertAnchor="text" w:horzAnchor="margin" w:tblpY="26"/>
        <w:tblW w:w="15843" w:type="dxa"/>
        <w:tblLook w:val="04A0" w:firstRow="1" w:lastRow="0" w:firstColumn="1" w:lastColumn="0" w:noHBand="0" w:noVBand="1"/>
      </w:tblPr>
      <w:tblGrid>
        <w:gridCol w:w="1099"/>
        <w:gridCol w:w="2861"/>
        <w:gridCol w:w="2244"/>
        <w:gridCol w:w="1717"/>
        <w:gridCol w:w="1685"/>
        <w:gridCol w:w="2276"/>
        <w:gridCol w:w="3961"/>
      </w:tblGrid>
      <w:tr w:rsidR="00C35186" w:rsidRPr="0007079B" w:rsidTr="00515CC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D5475" w:rsidRDefault="00E1016C" w:rsidP="00DE26DB">
            <w:pPr>
              <w:rPr>
                <w:rFonts w:ascii="Century Gothic" w:hAnsi="Century Gothic"/>
                <w:b/>
                <w:sz w:val="20"/>
                <w:szCs w:val="21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</w:rPr>
              <w:t>Timing</w:t>
            </w:r>
          </w:p>
          <w:p w:rsidR="001D5475" w:rsidRDefault="001D5475" w:rsidP="00DE26DB">
            <w:pPr>
              <w:rPr>
                <w:rFonts w:ascii="Century Gothic" w:hAnsi="Century Gothic"/>
                <w:b/>
                <w:sz w:val="20"/>
                <w:szCs w:val="21"/>
              </w:rPr>
            </w:pPr>
          </w:p>
          <w:p w:rsidR="00C35186" w:rsidRPr="001D5475" w:rsidRDefault="001D5475" w:rsidP="00DE26DB">
            <w:pPr>
              <w:rPr>
                <w:rFonts w:ascii="Century Gothic" w:hAnsi="Century Gothic"/>
                <w:i/>
                <w:sz w:val="20"/>
                <w:szCs w:val="21"/>
              </w:rPr>
            </w:pPr>
            <w:r w:rsidRPr="001D5475">
              <w:rPr>
                <w:rFonts w:ascii="Century Gothic" w:hAnsi="Century Gothic"/>
                <w:i/>
                <w:sz w:val="20"/>
                <w:szCs w:val="21"/>
              </w:rPr>
              <w:t>Phases of teaching</w:t>
            </w:r>
            <w:r w:rsidR="00E1016C" w:rsidRPr="001D5475">
              <w:rPr>
                <w:rFonts w:ascii="Century Gothic" w:hAnsi="Century Gothic"/>
                <w:i/>
                <w:sz w:val="20"/>
                <w:szCs w:val="21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E26DB" w:rsidRPr="00046980" w:rsidRDefault="00C35186" w:rsidP="00DE26DB">
            <w:pPr>
              <w:jc w:val="center"/>
              <w:rPr>
                <w:rFonts w:ascii="Century Gothic" w:hAnsi="Century Gothic"/>
                <w:b/>
                <w:sz w:val="20"/>
                <w:szCs w:val="21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  <w:u w:val="single"/>
              </w:rPr>
              <w:t>Teaching Points to</w:t>
            </w:r>
            <w:r w:rsidRPr="00046980">
              <w:rPr>
                <w:rFonts w:ascii="Century Gothic" w:hAnsi="Century Gothic"/>
                <w:b/>
                <w:sz w:val="20"/>
                <w:szCs w:val="21"/>
              </w:rPr>
              <w:t xml:space="preserve"> </w:t>
            </w:r>
            <w:r w:rsidRPr="00046980">
              <w:rPr>
                <w:rFonts w:ascii="Century Gothic" w:hAnsi="Century Gothic"/>
                <w:b/>
                <w:sz w:val="20"/>
                <w:szCs w:val="21"/>
                <w:u w:val="single"/>
              </w:rPr>
              <w:t>Facilitate Learning</w:t>
            </w:r>
            <w:r w:rsidRPr="00046980">
              <w:rPr>
                <w:rFonts w:ascii="Century Gothic" w:hAnsi="Century Gothic"/>
                <w:b/>
                <w:sz w:val="20"/>
                <w:szCs w:val="21"/>
              </w:rPr>
              <w:t xml:space="preserve"> </w:t>
            </w:r>
          </w:p>
          <w:p w:rsidR="00C35186" w:rsidRPr="00046980" w:rsidRDefault="00DE26DB" w:rsidP="00E1016C">
            <w:pPr>
              <w:jc w:val="center"/>
              <w:rPr>
                <w:rFonts w:ascii="Century Gothic" w:hAnsi="Century Gothic"/>
                <w:b/>
                <w:i/>
                <w:sz w:val="20"/>
                <w:szCs w:val="21"/>
              </w:rPr>
            </w:pPr>
            <w:r w:rsidRPr="00046980">
              <w:rPr>
                <w:rFonts w:ascii="Century Gothic" w:hAnsi="Century Gothic" w:cstheme="majorHAnsi"/>
                <w:i/>
                <w:sz w:val="20"/>
                <w:szCs w:val="21"/>
              </w:rPr>
              <w:t>How will you model and demonstrate key learning?</w:t>
            </w:r>
            <w:r w:rsidR="00E1016C" w:rsidRPr="00046980">
              <w:rPr>
                <w:rFonts w:ascii="Century Gothic" w:hAnsi="Century Gothic" w:cstheme="majorHAnsi"/>
                <w:i/>
                <w:sz w:val="20"/>
                <w:szCs w:val="21"/>
              </w:rPr>
              <w:t xml:space="preserve"> What vocabulary</w:t>
            </w:r>
            <w:r w:rsidRPr="00046980">
              <w:rPr>
                <w:rFonts w:ascii="Century Gothic" w:hAnsi="Century Gothic" w:cstheme="majorHAnsi"/>
                <w:i/>
                <w:sz w:val="20"/>
                <w:szCs w:val="21"/>
              </w:rPr>
              <w:t xml:space="preserve"> </w:t>
            </w:r>
            <w:r w:rsidR="00E1016C" w:rsidRPr="00046980">
              <w:rPr>
                <w:rFonts w:ascii="Century Gothic" w:hAnsi="Century Gothic" w:cstheme="majorHAnsi"/>
                <w:i/>
                <w:sz w:val="20"/>
                <w:szCs w:val="21"/>
              </w:rPr>
              <w:t>What stimuli will be provided to catch the children attention (e.g. story book; object; visual; poem; jingle/</w:t>
            </w:r>
            <w:r w:rsidR="00E1016C" w:rsidRPr="001D5475">
              <w:rPr>
                <w:rFonts w:ascii="Century Gothic" w:hAnsi="Century Gothic" w:cstheme="majorHAnsi"/>
                <w:i/>
                <w:sz w:val="20"/>
                <w:szCs w:val="21"/>
              </w:rPr>
              <w:t>song)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5186" w:rsidRPr="00046980" w:rsidRDefault="00DE26DB" w:rsidP="00DE26DB">
            <w:pPr>
              <w:jc w:val="center"/>
              <w:rPr>
                <w:rFonts w:ascii="Century Gothic" w:hAnsi="Century Gothic"/>
                <w:b/>
                <w:sz w:val="20"/>
                <w:szCs w:val="21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  <w:u w:val="single"/>
              </w:rPr>
              <w:t xml:space="preserve">Enhanced Differentiated </w:t>
            </w:r>
          </w:p>
          <w:p w:rsidR="00C35186" w:rsidRPr="00046980" w:rsidRDefault="00E1016C" w:rsidP="00DE26DB">
            <w:pPr>
              <w:jc w:val="center"/>
              <w:rPr>
                <w:rFonts w:ascii="Century Gothic" w:hAnsi="Century Gothic"/>
                <w:i/>
                <w:sz w:val="20"/>
                <w:szCs w:val="21"/>
              </w:rPr>
            </w:pPr>
            <w:r w:rsidRPr="00515CCB">
              <w:rPr>
                <w:rFonts w:ascii="Century Gothic" w:hAnsi="Century Gothic"/>
                <w:i/>
                <w:sz w:val="16"/>
                <w:szCs w:val="20"/>
              </w:rPr>
              <w:t>What will they learn and how? Consider SEND; EAL</w:t>
            </w:r>
            <w:proofErr w:type="gramStart"/>
            <w:r w:rsidRPr="00515CCB">
              <w:rPr>
                <w:rFonts w:ascii="Century Gothic" w:hAnsi="Century Gothic"/>
                <w:i/>
                <w:sz w:val="16"/>
                <w:szCs w:val="20"/>
              </w:rPr>
              <w:t>;</w:t>
            </w:r>
            <w:proofErr w:type="gramEnd"/>
            <w:r w:rsidRPr="00515CCB">
              <w:rPr>
                <w:rFonts w:ascii="Century Gothic" w:hAnsi="Century Gothic"/>
                <w:i/>
                <w:sz w:val="16"/>
                <w:szCs w:val="20"/>
              </w:rPr>
              <w:t xml:space="preserve"> PP etc.  How will each activity allow for different learning preferences? What choices are available? How will you deploy adults to support learning and progress? Identify key and differentiated questions</w:t>
            </w:r>
            <w:r w:rsidRPr="00046980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5186" w:rsidRPr="00046980" w:rsidRDefault="00C35186" w:rsidP="00DE26DB">
            <w:pPr>
              <w:jc w:val="center"/>
              <w:rPr>
                <w:rFonts w:ascii="Century Gothic" w:hAnsi="Century Gothic"/>
                <w:b/>
                <w:sz w:val="20"/>
                <w:szCs w:val="21"/>
                <w:u w:val="single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  <w:u w:val="single"/>
              </w:rPr>
              <w:t>Assessment for Learning against Outcomes</w:t>
            </w:r>
          </w:p>
          <w:p w:rsidR="00C35186" w:rsidRPr="00046980" w:rsidRDefault="00E1016C" w:rsidP="00DE26DB">
            <w:pPr>
              <w:jc w:val="center"/>
              <w:rPr>
                <w:rFonts w:ascii="Century Gothic" w:hAnsi="Century Gothic"/>
                <w:b/>
                <w:i/>
                <w:color w:val="808080" w:themeColor="background1" w:themeShade="80"/>
                <w:sz w:val="20"/>
                <w:szCs w:val="21"/>
              </w:rPr>
            </w:pPr>
            <w:r w:rsidRPr="00046980">
              <w:rPr>
                <w:rFonts w:ascii="Century Gothic" w:hAnsi="Century Gothic"/>
                <w:i/>
                <w:sz w:val="20"/>
                <w:szCs w:val="20"/>
              </w:rPr>
              <w:t xml:space="preserve">Which learning outcome/s are you assessing? How will pupil progress be identified? Who will you observe? How will you assess and how will you know if they have understood? </w:t>
            </w:r>
          </w:p>
        </w:tc>
      </w:tr>
      <w:tr w:rsidR="00C35186" w:rsidRPr="00436605" w:rsidTr="00515CCB">
        <w:trPr>
          <w:trHeight w:val="136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22C7C" w:rsidRPr="00422C7C" w:rsidRDefault="00422C7C" w:rsidP="00DE26D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2C7C">
              <w:rPr>
                <w:rFonts w:ascii="Century Gothic" w:hAnsi="Century Gothic"/>
                <w:sz w:val="21"/>
                <w:szCs w:val="21"/>
              </w:rPr>
              <w:t>1</w:t>
            </w:r>
          </w:p>
          <w:p w:rsidR="00C35186" w:rsidRPr="00436605" w:rsidRDefault="00422C7C" w:rsidP="00DE26DB">
            <w:pPr>
              <w:jc w:val="both"/>
              <w:rPr>
                <w:sz w:val="21"/>
                <w:szCs w:val="21"/>
              </w:rPr>
            </w:pPr>
            <w:r w:rsidRPr="00422C7C">
              <w:rPr>
                <w:rFonts w:ascii="Century Gothic" w:hAnsi="Century Gothic"/>
                <w:sz w:val="21"/>
                <w:szCs w:val="21"/>
              </w:rPr>
              <w:t>11am-11.05am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C7C" w:rsidRPr="001D5475" w:rsidRDefault="00422C7C" w:rsidP="00422C7C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Q what do you have that is special?</w:t>
            </w:r>
          </w:p>
          <w:p w:rsidR="00422C7C" w:rsidRPr="001D5475" w:rsidRDefault="00422C7C" w:rsidP="00422C7C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 xml:space="preserve">Q what does a superhero do?   </w:t>
            </w:r>
          </w:p>
          <w:p w:rsidR="00C35186" w:rsidRPr="00B7227F" w:rsidRDefault="00422C7C" w:rsidP="001D5475">
            <w:pPr>
              <w:rPr>
                <w:i/>
                <w:sz w:val="21"/>
                <w:szCs w:val="21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Build up a common understanding of th</w:t>
            </w:r>
            <w:r w:rsidR="001D5475">
              <w:rPr>
                <w:rFonts w:ascii="Century Gothic" w:hAnsi="Century Gothic"/>
                <w:color w:val="000000" w:themeColor="text1"/>
                <w:sz w:val="20"/>
              </w:rPr>
              <w:t>e role of a superhero – scribe</w:t>
            </w:r>
            <w:r w:rsidR="007223AC">
              <w:rPr>
                <w:rFonts w:ascii="Century Gothic" w:hAnsi="Century Gothic"/>
                <w:color w:val="000000" w:themeColor="text1"/>
                <w:sz w:val="20"/>
              </w:rPr>
              <w:t xml:space="preserve"> list on the whiteboard.   E.g. </w:t>
            </w:r>
            <w:r w:rsidR="008A7447">
              <w:rPr>
                <w:rFonts w:ascii="Century Gothic" w:hAnsi="Century Gothic"/>
                <w:color w:val="000000" w:themeColor="text1"/>
                <w:sz w:val="20"/>
              </w:rPr>
              <w:t>s</w:t>
            </w: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pecial powers; help others; courage; hero; goo</w:t>
            </w:r>
            <w:r w:rsidR="001D5475">
              <w:rPr>
                <w:rFonts w:ascii="Century Gothic" w:hAnsi="Century Gothic"/>
                <w:color w:val="000000" w:themeColor="text1"/>
                <w:sz w:val="20"/>
              </w:rPr>
              <w:t xml:space="preserve">d (verses evil); strong; powerful </w:t>
            </w:r>
            <w:r w:rsidRPr="001D5475">
              <w:rPr>
                <w:rFonts w:ascii="Century Gothic" w:hAnsi="Century Gothic"/>
                <w:color w:val="000000" w:themeColor="text1"/>
                <w:sz w:val="20"/>
              </w:rPr>
              <w:t>boy or girl. Refer to this later</w:t>
            </w:r>
            <w:r w:rsidR="008A7447">
              <w:rPr>
                <w:rFonts w:ascii="Century Gothic" w:hAnsi="Century Gothic"/>
                <w:color w:val="000000" w:themeColor="text1"/>
                <w:sz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C7C" w:rsidRPr="007223AC" w:rsidRDefault="00422C7C" w:rsidP="00422C7C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yellow"/>
              </w:rPr>
              <w:t>22-36 months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work wit</w:t>
            </w:r>
            <w:r w:rsidR="008A7447">
              <w:rPr>
                <w:rFonts w:ascii="Century Gothic" w:hAnsi="Century Gothic" w:cs="Arial"/>
                <w:color w:val="000000" w:themeColor="text1"/>
                <w:sz w:val="20"/>
              </w:rPr>
              <w:t xml:space="preserve">h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cyan"/>
              </w:rPr>
              <w:t>30-50 months</w:t>
            </w:r>
            <w:r w:rsidR="00334374">
              <w:rPr>
                <w:rFonts w:ascii="Century Gothic" w:hAnsi="Century Gothic" w:cs="Arial"/>
                <w:color w:val="000000" w:themeColor="text1"/>
                <w:sz w:val="20"/>
              </w:rPr>
              <w:t>.</w:t>
            </w:r>
            <w:r w:rsidR="008A7447">
              <w:rPr>
                <w:rFonts w:ascii="Century Gothic" w:hAnsi="Century Gothic" w:cs="Arial"/>
                <w:color w:val="000000" w:themeColor="text1"/>
                <w:sz w:val="20"/>
              </w:rPr>
              <w:t xml:space="preserve"> </w:t>
            </w:r>
          </w:p>
          <w:p w:rsidR="00BB56B1" w:rsidRPr="007223AC" w:rsidRDefault="00422C7C" w:rsidP="007223AC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green"/>
              </w:rPr>
              <w:t xml:space="preserve">40-60 months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>work with</w:t>
            </w:r>
            <w:r w:rsidR="001D5475"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lightGray"/>
              </w:rPr>
              <w:t>SEN/Focus children/speech and language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  </w:t>
            </w:r>
          </w:p>
          <w:p w:rsidR="00BB56B1" w:rsidRPr="00436605" w:rsidRDefault="00BB56B1" w:rsidP="00DE26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3AC" w:rsidRPr="008A7447" w:rsidRDefault="007223AC" w:rsidP="007223AC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Name superheroes</w:t>
            </w:r>
          </w:p>
          <w:p w:rsidR="007223AC" w:rsidRPr="008A7447" w:rsidRDefault="007223AC" w:rsidP="007223AC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Explain powers of superheroes</w:t>
            </w:r>
          </w:p>
          <w:p w:rsidR="00C35186" w:rsidRPr="00436605" w:rsidRDefault="00422C7C" w:rsidP="00DE26DB">
            <w:pPr>
              <w:jc w:val="both"/>
              <w:rPr>
                <w:sz w:val="21"/>
                <w:szCs w:val="21"/>
              </w:rPr>
            </w:pPr>
            <w:r w:rsidRPr="001D54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Observe talk partners - Who contributes to the definition of a superhero and gives justifications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. </w:t>
            </w:r>
          </w:p>
        </w:tc>
      </w:tr>
      <w:tr w:rsidR="00C35186" w:rsidRPr="00436605" w:rsidTr="00515CCB">
        <w:trPr>
          <w:trHeight w:val="5161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223AC" w:rsidRPr="007223AC" w:rsidRDefault="007223AC" w:rsidP="00DE26D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7223AC">
              <w:rPr>
                <w:rFonts w:ascii="Century Gothic" w:hAnsi="Century Gothic"/>
                <w:sz w:val="21"/>
                <w:szCs w:val="21"/>
              </w:rPr>
              <w:lastRenderedPageBreak/>
              <w:t>2</w:t>
            </w:r>
          </w:p>
          <w:p w:rsidR="007223AC" w:rsidRPr="007223AC" w:rsidRDefault="007223AC" w:rsidP="00DE26D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:rsidR="00C35186" w:rsidRPr="00436605" w:rsidRDefault="00334374" w:rsidP="00DE26DB">
            <w:pPr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11.05-11.12</w:t>
            </w:r>
            <w:r w:rsidR="007223AC" w:rsidRPr="007223AC">
              <w:rPr>
                <w:rFonts w:ascii="Century Gothic" w:hAnsi="Century Gothic"/>
                <w:sz w:val="21"/>
                <w:szCs w:val="21"/>
              </w:rPr>
              <w:t>am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Re-read the list of traits - remind children definition of a superhero. 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Q Can a superhero can be </w:t>
            </w:r>
            <w:proofErr w:type="gramStart"/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real?</w:t>
            </w:r>
            <w:proofErr w:type="gramEnd"/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Q Do you know any real life superheroes?  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Show one picture card at a time of objects relating to occupations e.g. firefighter helmet; handcuffs; stethoscope; </w:t>
            </w:r>
            <w:proofErr w:type="gramStart"/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lolly-pop</w:t>
            </w:r>
            <w:proofErr w:type="gramEnd"/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stick.  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Think-pair-share with talk partners.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Who locks naughty people up?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Who helps you when you are sick?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Who helps you cross the road outside school?</w:t>
            </w:r>
          </w:p>
          <w:p w:rsidR="007223AC" w:rsidRPr="008A7447" w:rsidRDefault="007223AC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Who puts out fires?</w:t>
            </w:r>
          </w:p>
          <w:p w:rsidR="00C35186" w:rsidRPr="007223AC" w:rsidRDefault="007223AC" w:rsidP="008A744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</w:rPr>
              <w:t xml:space="preserve">For each one the </w:t>
            </w:r>
            <w:r w:rsidR="008A7447">
              <w:rPr>
                <w:rFonts w:ascii="Century Gothic" w:hAnsi="Century Gothic"/>
                <w:color w:val="000000" w:themeColor="text1"/>
                <w:sz w:val="20"/>
              </w:rPr>
              <w:t>children get right show them a</w:t>
            </w:r>
            <w:r w:rsidRPr="008A7447">
              <w:rPr>
                <w:rFonts w:ascii="Century Gothic" w:hAnsi="Century Gothic"/>
                <w:color w:val="000000" w:themeColor="text1"/>
                <w:sz w:val="20"/>
              </w:rPr>
              <w:t xml:space="preserve"> picture card of either the police officer/ doctor </w:t>
            </w:r>
            <w:proofErr w:type="gramStart"/>
            <w:r w:rsidRPr="008A7447">
              <w:rPr>
                <w:rFonts w:ascii="Century Gothic" w:hAnsi="Century Gothic"/>
                <w:color w:val="000000" w:themeColor="text1"/>
                <w:sz w:val="20"/>
              </w:rPr>
              <w:t>and</w:t>
            </w:r>
            <w:proofErr w:type="gramEnd"/>
            <w:r w:rsidRPr="008A7447">
              <w:rPr>
                <w:rFonts w:ascii="Century Gothic" w:hAnsi="Century Gothic"/>
                <w:color w:val="000000" w:themeColor="text1"/>
                <w:sz w:val="20"/>
              </w:rPr>
              <w:t xml:space="preserve"> nurse/ lolly-pop person/ fire fighter – picture card has the name of the job underneath.  Place it on the whiteboard underneath the title ‘Our real-life superheroes?</w:t>
            </w:r>
            <w:r w:rsidR="008A7447">
              <w:rPr>
                <w:rFonts w:ascii="Century Gothic" w:hAnsi="Century Gothic"/>
                <w:color w:val="000000" w:themeColor="text1"/>
                <w:sz w:val="20"/>
              </w:rPr>
              <w:t>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374" w:rsidRDefault="008A7447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Think-pair-share with talk partners.</w:t>
            </w:r>
          </w:p>
          <w:p w:rsidR="00334374" w:rsidRDefault="00334374" w:rsidP="008A7447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>T support discussion</w:t>
            </w:r>
            <w:r w:rsidR="005B536C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and reinforce vocabulary</w:t>
            </w: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>:</w:t>
            </w:r>
          </w:p>
          <w:p w:rsidR="00334374" w:rsidRDefault="00334374" w:rsidP="00334374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yellow"/>
              </w:rPr>
              <w:t>22-36 months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work wit</w:t>
            </w:r>
            <w:r>
              <w:rPr>
                <w:rFonts w:ascii="Century Gothic" w:hAnsi="Century Gothic" w:cs="Arial"/>
                <w:color w:val="000000" w:themeColor="text1"/>
                <w:sz w:val="20"/>
              </w:rPr>
              <w:t xml:space="preserve">h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cyan"/>
              </w:rPr>
              <w:t>30-50 months</w:t>
            </w:r>
            <w:r>
              <w:rPr>
                <w:rFonts w:ascii="Century Gothic" w:hAnsi="Century Gothic" w:cs="Arial"/>
                <w:color w:val="000000" w:themeColor="text1"/>
                <w:sz w:val="20"/>
              </w:rPr>
              <w:t xml:space="preserve">. </w:t>
            </w:r>
          </w:p>
          <w:p w:rsidR="00334374" w:rsidRDefault="00334374" w:rsidP="00334374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</w:rPr>
              <w:t>TA – NG to support discussion:</w:t>
            </w:r>
          </w:p>
          <w:p w:rsidR="00334374" w:rsidRPr="007223AC" w:rsidRDefault="00334374" w:rsidP="00334374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green"/>
              </w:rPr>
              <w:t xml:space="preserve">40-60 months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work with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lightGray"/>
              </w:rPr>
              <w:t>SEN/Focus children/speech and language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  </w:t>
            </w:r>
          </w:p>
          <w:p w:rsidR="008A7447" w:rsidRPr="008A7447" w:rsidRDefault="008A7447" w:rsidP="008A7447">
            <w:pPr>
              <w:pStyle w:val="LessonPlans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2"/>
              </w:rPr>
            </w:pPr>
          </w:p>
          <w:p w:rsidR="00BB56B1" w:rsidRPr="00436605" w:rsidRDefault="00BB56B1" w:rsidP="00DE26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447" w:rsidRPr="008A7447" w:rsidRDefault="008A7447" w:rsidP="008A744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Identify different occupations </w:t>
            </w:r>
          </w:p>
          <w:p w:rsidR="008A7447" w:rsidRPr="008A7447" w:rsidRDefault="008A7447" w:rsidP="008A744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Name equipment associated with different occupations</w:t>
            </w:r>
          </w:p>
          <w:p w:rsidR="008A7447" w:rsidRPr="008A7447" w:rsidRDefault="008A7447" w:rsidP="008A744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Discuss roles within an occupation</w:t>
            </w:r>
          </w:p>
          <w:p w:rsidR="008A7447" w:rsidRPr="008A7447" w:rsidRDefault="008A7447" w:rsidP="008A744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Justify with reasons why some occupations are done by superheroes</w:t>
            </w:r>
          </w:p>
          <w:p w:rsidR="008A7447" w:rsidRPr="008A7447" w:rsidRDefault="008A7447" w:rsidP="008A7447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Who can give specific reasons why their real-life superhero is a </w:t>
            </w:r>
            <w:proofErr w:type="gramStart"/>
            <w:r w:rsidRPr="008A744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superhero.</w:t>
            </w:r>
            <w:proofErr w:type="gramEnd"/>
          </w:p>
          <w:p w:rsidR="008A7447" w:rsidRPr="008A7447" w:rsidRDefault="008A7447" w:rsidP="008A7447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Children answer questions and discussing them with their talk partner. </w:t>
            </w:r>
          </w:p>
          <w:p w:rsidR="008A7447" w:rsidRPr="008A7447" w:rsidRDefault="008A7447" w:rsidP="008A7447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A744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Can children name the occupation related to the real-life superhero and say why they each person is a superhero.</w:t>
            </w:r>
          </w:p>
          <w:p w:rsidR="008A7447" w:rsidRPr="001D5475" w:rsidRDefault="008A7447" w:rsidP="008A7447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C35186" w:rsidRPr="00436605" w:rsidRDefault="00C35186" w:rsidP="00DE26DB">
            <w:pPr>
              <w:jc w:val="both"/>
              <w:rPr>
                <w:sz w:val="21"/>
                <w:szCs w:val="21"/>
              </w:rPr>
            </w:pPr>
          </w:p>
        </w:tc>
      </w:tr>
      <w:tr w:rsidR="008A7447" w:rsidRPr="00436605" w:rsidTr="00C55A88">
        <w:trPr>
          <w:trHeight w:val="2786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34374" w:rsidRPr="00334374" w:rsidRDefault="00334374" w:rsidP="00DE26DB">
            <w:pPr>
              <w:jc w:val="both"/>
              <w:rPr>
                <w:rFonts w:ascii="Century Gothic" w:hAnsi="Century Gothic"/>
                <w:szCs w:val="21"/>
              </w:rPr>
            </w:pPr>
            <w:r w:rsidRPr="00334374">
              <w:rPr>
                <w:rFonts w:ascii="Century Gothic" w:hAnsi="Century Gothic"/>
                <w:szCs w:val="21"/>
              </w:rPr>
              <w:t>2</w:t>
            </w:r>
          </w:p>
          <w:p w:rsidR="008A7447" w:rsidRPr="007223AC" w:rsidRDefault="00334374" w:rsidP="00DE26D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11.12-11.15am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374" w:rsidRDefault="00334374" w:rsidP="00334374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>Display picture cards of an assortment of real-life superheroes as a stimulus.</w:t>
            </w:r>
          </w:p>
          <w:p w:rsidR="00334374" w:rsidRPr="00334374" w:rsidRDefault="00334374" w:rsidP="00334374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334374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Ask children for their suggestions of real-life superheroes – why?  </w:t>
            </w:r>
          </w:p>
          <w:p w:rsidR="00334374" w:rsidRPr="00334374" w:rsidRDefault="00334374" w:rsidP="00334374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Q </w:t>
            </w:r>
            <w:r w:rsidRPr="00334374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w</w:t>
            </w: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>hat is their job</w:t>
            </w:r>
            <w:r w:rsidR="00515CCB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title</w:t>
            </w: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>? W</w:t>
            </w:r>
            <w:r w:rsidRPr="00334374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hat do they do</w:t>
            </w:r>
            <w:r w:rsidR="00515CCB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in their job</w:t>
            </w:r>
            <w:r w:rsidRPr="00334374">
              <w:rPr>
                <w:rFonts w:ascii="Century Gothic" w:hAnsi="Century Gothic"/>
                <w:color w:val="000000" w:themeColor="text1"/>
                <w:sz w:val="20"/>
                <w:szCs w:val="22"/>
              </w:rPr>
              <w:t>?</w:t>
            </w:r>
          </w:p>
          <w:p w:rsidR="008A7447" w:rsidRPr="008A7447" w:rsidRDefault="00334374" w:rsidP="00334374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334374">
              <w:rPr>
                <w:rFonts w:ascii="Century Gothic" w:hAnsi="Century Gothic"/>
                <w:color w:val="000000" w:themeColor="text1"/>
                <w:sz w:val="20"/>
              </w:rPr>
              <w:t>Add any further superhero traits discussed in the session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 w:rsidR="00515CCB">
              <w:rPr>
                <w:rFonts w:ascii="Century Gothic" w:hAnsi="Century Gothic"/>
                <w:color w:val="000000" w:themeColor="text1"/>
                <w:sz w:val="20"/>
              </w:rPr>
              <w:t xml:space="preserve">add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to the original list.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374" w:rsidRDefault="00334374" w:rsidP="00334374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2"/>
              </w:rPr>
              <w:t>T support discussion:</w:t>
            </w:r>
          </w:p>
          <w:p w:rsidR="00334374" w:rsidRDefault="00334374" w:rsidP="00334374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yellow"/>
              </w:rPr>
              <w:t>22-36 months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work wit</w:t>
            </w:r>
            <w:r>
              <w:rPr>
                <w:rFonts w:ascii="Century Gothic" w:hAnsi="Century Gothic" w:cs="Arial"/>
                <w:color w:val="000000" w:themeColor="text1"/>
                <w:sz w:val="20"/>
              </w:rPr>
              <w:t xml:space="preserve">h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cyan"/>
              </w:rPr>
              <w:t>30-50 months</w:t>
            </w:r>
            <w:r>
              <w:rPr>
                <w:rFonts w:ascii="Century Gothic" w:hAnsi="Century Gothic" w:cs="Arial"/>
                <w:color w:val="000000" w:themeColor="text1"/>
                <w:sz w:val="20"/>
              </w:rPr>
              <w:t xml:space="preserve">. </w:t>
            </w:r>
          </w:p>
          <w:p w:rsidR="00334374" w:rsidRDefault="00334374" w:rsidP="00334374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</w:rPr>
              <w:t>TA – NG to support discussion:</w:t>
            </w:r>
          </w:p>
          <w:p w:rsidR="00334374" w:rsidRPr="007223AC" w:rsidRDefault="00334374" w:rsidP="00334374">
            <w:pPr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green"/>
              </w:rPr>
              <w:t xml:space="preserve">40-60 months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work with 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  <w:highlight w:val="lightGray"/>
              </w:rPr>
              <w:t>SEN/Focus children/speech and language</w:t>
            </w:r>
            <w:r w:rsidRPr="007223AC">
              <w:rPr>
                <w:rFonts w:ascii="Century Gothic" w:hAnsi="Century Gothic" w:cs="Arial"/>
                <w:color w:val="000000" w:themeColor="text1"/>
                <w:sz w:val="20"/>
              </w:rPr>
              <w:t xml:space="preserve">   </w:t>
            </w:r>
          </w:p>
          <w:p w:rsidR="008A7447" w:rsidRDefault="008A7447" w:rsidP="00DE26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374" w:rsidRPr="008A7447" w:rsidRDefault="00334374" w:rsidP="00334374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Identify different occupations </w:t>
            </w:r>
          </w:p>
          <w:p w:rsidR="00334374" w:rsidRPr="008A7447" w:rsidRDefault="00334374" w:rsidP="00334374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Discuss roles within an occupation</w:t>
            </w:r>
          </w:p>
          <w:p w:rsidR="00334374" w:rsidRDefault="00334374" w:rsidP="008A744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A7447">
              <w:rPr>
                <w:rFonts w:ascii="Century Gothic" w:hAnsi="Century Gothic"/>
                <w:b/>
                <w:color w:val="000000" w:themeColor="text1"/>
                <w:sz w:val="20"/>
              </w:rPr>
              <w:t>Justify with reasons why some occupations are done by superheroes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.</w:t>
            </w:r>
          </w:p>
          <w:p w:rsidR="00334374" w:rsidRPr="00334374" w:rsidRDefault="00334374" w:rsidP="00515CCB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 w:rsidRPr="00334374">
              <w:rPr>
                <w:rFonts w:ascii="Century Gothic" w:hAnsi="Century Gothic"/>
                <w:color w:val="000000" w:themeColor="text1"/>
                <w:sz w:val="20"/>
              </w:rPr>
              <w:t>Who suggests othe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r real-life superhero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</w:rPr>
              <w:t>occupations.</w:t>
            </w:r>
            <w:proofErr w:type="gramEnd"/>
          </w:p>
          <w:p w:rsidR="008A7447" w:rsidRPr="00334374" w:rsidRDefault="00334374" w:rsidP="00515CCB">
            <w:pPr>
              <w:spacing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 w:rsidRPr="00334374">
              <w:rPr>
                <w:rFonts w:ascii="Century Gothic" w:hAnsi="Century Gothic"/>
                <w:color w:val="000000" w:themeColor="text1"/>
                <w:sz w:val="20"/>
              </w:rPr>
              <w:t>Can they justify why the role i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s a superhero role using the language from the scribed list.</w:t>
            </w:r>
          </w:p>
        </w:tc>
      </w:tr>
      <w:tr w:rsidR="00B7227F" w:rsidRPr="00436605">
        <w:trPr>
          <w:trHeight w:val="53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7227F" w:rsidRPr="00046980" w:rsidRDefault="00B7227F" w:rsidP="00DE26DB">
            <w:pPr>
              <w:jc w:val="both"/>
              <w:rPr>
                <w:rFonts w:ascii="Century Gothic" w:hAnsi="Century Gothic"/>
                <w:b/>
                <w:szCs w:val="21"/>
              </w:rPr>
            </w:pPr>
            <w:r w:rsidRPr="00046980">
              <w:rPr>
                <w:rFonts w:ascii="Century Gothic" w:hAnsi="Century Gothic"/>
                <w:b/>
                <w:szCs w:val="21"/>
              </w:rPr>
              <w:t xml:space="preserve">Plenary </w:t>
            </w:r>
          </w:p>
        </w:tc>
        <w:tc>
          <w:tcPr>
            <w:tcW w:w="147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7227F" w:rsidRPr="00046980" w:rsidRDefault="00B7227F" w:rsidP="00B7227F">
            <w:pPr>
              <w:jc w:val="both"/>
              <w:rPr>
                <w:rFonts w:ascii="Century Gothic" w:hAnsi="Century Gothic"/>
                <w:szCs w:val="21"/>
              </w:rPr>
            </w:pPr>
            <w:r w:rsidRPr="00046980">
              <w:rPr>
                <w:rFonts w:ascii="Century Gothic" w:hAnsi="Century Gothic"/>
                <w:szCs w:val="21"/>
              </w:rPr>
              <w:t>How will the activity end? Review with the children what they have learned? Encourage children to share their learning.  How will you enhance their learning to ensure progress?</w:t>
            </w:r>
          </w:p>
        </w:tc>
      </w:tr>
      <w:tr w:rsidR="00B7227F" w:rsidRPr="00436605">
        <w:trPr>
          <w:trHeight w:val="530"/>
        </w:trPr>
        <w:tc>
          <w:tcPr>
            <w:tcW w:w="158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36C" w:rsidRPr="005B536C" w:rsidRDefault="005B536C" w:rsidP="00B7227F">
            <w:pPr>
              <w:jc w:val="both"/>
              <w:rPr>
                <w:rFonts w:ascii="Century Gothic" w:hAnsi="Century Gothic"/>
                <w:sz w:val="20"/>
                <w:szCs w:val="21"/>
              </w:rPr>
            </w:pPr>
            <w:r w:rsidRPr="005B536C">
              <w:rPr>
                <w:rFonts w:ascii="Century Gothic" w:hAnsi="Century Gothic"/>
                <w:sz w:val="20"/>
                <w:szCs w:val="21"/>
              </w:rPr>
              <w:lastRenderedPageBreak/>
              <w:t>Watch a short clip about real-life superheroes – children to name each occupation.</w:t>
            </w:r>
          </w:p>
          <w:p w:rsidR="00B7227F" w:rsidRPr="00446D42" w:rsidRDefault="00C55A88" w:rsidP="00B7227F">
            <w:pPr>
              <w:jc w:val="both"/>
              <w:rPr>
                <w:sz w:val="20"/>
                <w:szCs w:val="21"/>
              </w:rPr>
            </w:pPr>
            <w:hyperlink r:id="rId6" w:history="1">
              <w:r w:rsidR="005B536C" w:rsidRPr="00446D42">
                <w:rPr>
                  <w:rStyle w:val="Hyperlink"/>
                  <w:sz w:val="20"/>
                  <w:szCs w:val="21"/>
                </w:rPr>
                <w:t>https://www.youtube.com/watch?v=I_3sYFHxJqU</w:t>
              </w:r>
            </w:hyperlink>
            <w:r w:rsidR="005B536C" w:rsidRPr="00446D42">
              <w:rPr>
                <w:sz w:val="20"/>
                <w:szCs w:val="21"/>
              </w:rPr>
              <w:t xml:space="preserve"> </w:t>
            </w:r>
          </w:p>
        </w:tc>
      </w:tr>
      <w:tr w:rsidR="00B7227F" w:rsidRPr="00436605">
        <w:trPr>
          <w:trHeight w:val="624"/>
        </w:trPr>
        <w:tc>
          <w:tcPr>
            <w:tcW w:w="158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7227F" w:rsidRPr="00046980" w:rsidRDefault="00B7227F" w:rsidP="00B7227F">
            <w:pPr>
              <w:jc w:val="center"/>
              <w:rPr>
                <w:rFonts w:ascii="Century Gothic" w:hAnsi="Century Gothic"/>
                <w:b/>
                <w:sz w:val="20"/>
                <w:szCs w:val="21"/>
                <w:u w:val="single"/>
              </w:rPr>
            </w:pPr>
            <w:r w:rsidRPr="00046980">
              <w:rPr>
                <w:rFonts w:ascii="Century Gothic" w:hAnsi="Century Gothic"/>
                <w:b/>
                <w:sz w:val="20"/>
                <w:szCs w:val="21"/>
                <w:u w:val="single"/>
              </w:rPr>
              <w:t>Continuous Provision / enhancements/ provocations / extensions /developments to provision</w:t>
            </w:r>
          </w:p>
          <w:p w:rsidR="00B7227F" w:rsidRPr="00B7227F" w:rsidRDefault="00B7227F" w:rsidP="00B7227F">
            <w:pPr>
              <w:jc w:val="center"/>
              <w:rPr>
                <w:rFonts w:ascii="Century Gothic" w:hAnsi="Century Gothic"/>
                <w:i/>
                <w:sz w:val="20"/>
                <w:szCs w:val="21"/>
              </w:rPr>
            </w:pPr>
            <w:r w:rsidRPr="00046980">
              <w:rPr>
                <w:rFonts w:ascii="Century Gothic" w:hAnsi="Century Gothic"/>
                <w:i/>
                <w:sz w:val="20"/>
                <w:szCs w:val="21"/>
              </w:rPr>
              <w:t>Consider activities that you have modelled in this session or previous session that can become continuous provision activities and allow choice</w:t>
            </w:r>
            <w:r>
              <w:rPr>
                <w:rFonts w:ascii="Century Gothic" w:hAnsi="Century Gothic"/>
                <w:i/>
                <w:sz w:val="20"/>
                <w:szCs w:val="21"/>
              </w:rPr>
              <w:t xml:space="preserve">. </w:t>
            </w:r>
          </w:p>
        </w:tc>
      </w:tr>
      <w:tr w:rsidR="003A5C11" w:rsidRPr="00436605">
        <w:trPr>
          <w:trHeight w:val="624"/>
        </w:trPr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E03127"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  <w:t>Thomas C, Leo E, Caleb F, Ella H</w:t>
            </w: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E03127"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  <w:t>Lydia C, Jessie D, Elliot Q, Harry M</w:t>
            </w: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E03127"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  <w:t>Luca H, Daisy G, Ruby C, Eleanor T</w:t>
            </w: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E03127"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  <w:t>Mia B, Lexi O, Joseph T, Charles L</w:t>
            </w: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</w:p>
          <w:p w:rsidR="003A5C11" w:rsidRPr="00E03127" w:rsidRDefault="003A5C11" w:rsidP="003A5C11">
            <w:pPr>
              <w:tabs>
                <w:tab w:val="left" w:pos="2495"/>
              </w:tabs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E03127"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  <w:t>Max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C11" w:rsidRPr="00E03127" w:rsidRDefault="003A5C11" w:rsidP="003A5C11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E03127">
              <w:rPr>
                <w:rFonts w:ascii="Century Gothic" w:hAnsi="Century Gothic"/>
                <w:color w:val="000000" w:themeColor="text1"/>
                <w:sz w:val="20"/>
                <w:szCs w:val="22"/>
                <w:highlight w:val="cyan"/>
              </w:rPr>
              <w:t>(30-50 months)</w:t>
            </w:r>
            <w:r w:rsidRPr="00E0312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</w:t>
            </w:r>
            <w:r w:rsidRPr="00E03127">
              <w:rPr>
                <w:rFonts w:ascii="Century Gothic" w:hAnsi="Century Gothic"/>
                <w:color w:val="000000" w:themeColor="text1"/>
                <w:sz w:val="20"/>
                <w:szCs w:val="22"/>
                <w:highlight w:val="cyan"/>
              </w:rPr>
              <w:t>understanding the world- the world</w:t>
            </w:r>
            <w:r w:rsidRPr="00E0312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Talks about why things happen</w:t>
            </w:r>
          </w:p>
          <w:p w:rsidR="003A5C11" w:rsidRPr="00E03127" w:rsidRDefault="003A5C11" w:rsidP="003A5C11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E03127">
              <w:rPr>
                <w:rFonts w:ascii="Century Gothic" w:hAnsi="Century Gothic"/>
                <w:color w:val="000000" w:themeColor="text1"/>
                <w:sz w:val="20"/>
                <w:szCs w:val="22"/>
              </w:rPr>
              <w:t xml:space="preserve"> </w:t>
            </w:r>
          </w:p>
          <w:p w:rsidR="003A5C11" w:rsidRPr="00E03127" w:rsidRDefault="003A5C11" w:rsidP="003A5C11">
            <w:pPr>
              <w:pStyle w:val="LessonPlans"/>
              <w:spacing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E03127">
              <w:rPr>
                <w:rFonts w:ascii="Century Gothic" w:hAnsi="Century Gothic"/>
                <w:color w:val="auto"/>
                <w:sz w:val="20"/>
              </w:rPr>
              <w:t>(</w:t>
            </w:r>
            <w:r w:rsidRPr="00E03127">
              <w:rPr>
                <w:rFonts w:ascii="Century Gothic" w:hAnsi="Century Gothic"/>
                <w:color w:val="auto"/>
                <w:sz w:val="20"/>
                <w:highlight w:val="cyan"/>
              </w:rPr>
              <w:t>30-50 months) PSED – making relationships-</w:t>
            </w:r>
            <w:r w:rsidRPr="00E03127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  <w:p w:rsidR="003A5C11" w:rsidRPr="00E03127" w:rsidRDefault="003A5C11" w:rsidP="009D0F9D">
            <w:pPr>
              <w:spacing w:beforeLines="1" w:before="2" w:afterLines="1" w:after="2" w:line="240" w:lineRule="auto"/>
              <w:rPr>
                <w:rFonts w:ascii="Century Gothic" w:eastAsiaTheme="minorHAnsi" w:hAnsi="Century Gothic" w:cs="Times New Roman"/>
                <w:sz w:val="20"/>
                <w:szCs w:val="18"/>
                <w:lang w:eastAsia="en-US"/>
              </w:rPr>
            </w:pPr>
            <w:r w:rsidRPr="00E03127">
              <w:rPr>
                <w:rFonts w:ascii="Century Gothic" w:eastAsiaTheme="minorHAnsi" w:hAnsi="Century Gothic" w:cs="Times New Roman"/>
                <w:sz w:val="20"/>
                <w:szCs w:val="18"/>
                <w:lang w:eastAsia="en-US"/>
              </w:rPr>
              <w:t xml:space="preserve">Explains own knowledge and understanding, and asks appropriate questions of others. 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C11" w:rsidRPr="00E03127" w:rsidRDefault="003A5C11" w:rsidP="003A5C11">
            <w:pPr>
              <w:pStyle w:val="LessonPlans"/>
              <w:spacing w:line="276" w:lineRule="auto"/>
              <w:rPr>
                <w:rFonts w:ascii="Century Gothic" w:hAnsi="Century Gothic"/>
                <w:color w:val="000000" w:themeColor="text1"/>
                <w:sz w:val="20"/>
              </w:rPr>
            </w:pPr>
            <w:r w:rsidRPr="00E03127">
              <w:rPr>
                <w:rFonts w:ascii="Century Gothic" w:hAnsi="Century Gothic"/>
                <w:color w:val="000000" w:themeColor="text1"/>
                <w:sz w:val="20"/>
              </w:rPr>
              <w:t xml:space="preserve">Children in groups of 4 to work with myself. Children to discuss and suggest which objects will help us to help rescue the hero’s the quickest and why. </w:t>
            </w:r>
          </w:p>
          <w:p w:rsidR="003A5C11" w:rsidRPr="00E03127" w:rsidRDefault="003A5C11" w:rsidP="003A5C11">
            <w:pPr>
              <w:pStyle w:val="LessonPlans"/>
              <w:spacing w:line="276" w:lineRule="auto"/>
              <w:rPr>
                <w:rFonts w:ascii="Century Gothic" w:hAnsi="Century Gothic"/>
                <w:b/>
                <w:color w:val="auto"/>
                <w:sz w:val="20"/>
                <w:szCs w:val="22"/>
                <w:u w:val="single"/>
              </w:rPr>
            </w:pPr>
            <w:r w:rsidRPr="00E03127">
              <w:rPr>
                <w:rFonts w:ascii="Century Gothic" w:hAnsi="Century Gothic"/>
                <w:color w:val="000000" w:themeColor="text1"/>
                <w:sz w:val="20"/>
              </w:rPr>
              <w:t>Extension task: when rescued ask the children who they are and what is their job.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3A5C11" w:rsidRPr="00E03127" w:rsidRDefault="003A5C11" w:rsidP="003A5C11">
            <w:pPr>
              <w:tabs>
                <w:tab w:val="left" w:pos="2495"/>
              </w:tabs>
              <w:spacing w:after="0" w:line="240" w:lineRule="auto"/>
              <w:ind w:left="113" w:right="113"/>
              <w:rPr>
                <w:rFonts w:ascii="Century Gothic" w:hAnsi="Century Gothic"/>
                <w:bCs/>
                <w:sz w:val="20"/>
              </w:rPr>
            </w:pPr>
            <w:r w:rsidRPr="00E03127">
              <w:rPr>
                <w:rFonts w:ascii="Century Gothic" w:hAnsi="Century Gothic"/>
                <w:bCs/>
                <w:sz w:val="20"/>
              </w:rPr>
              <w:t xml:space="preserve">Who gives reasonable explanations for their rescue </w:t>
            </w:r>
            <w:proofErr w:type="gramStart"/>
            <w:r w:rsidRPr="00E03127">
              <w:rPr>
                <w:rFonts w:ascii="Century Gothic" w:hAnsi="Century Gothic"/>
                <w:bCs/>
                <w:sz w:val="20"/>
              </w:rPr>
              <w:t>plan.</w:t>
            </w:r>
            <w:proofErr w:type="gramEnd"/>
            <w:r w:rsidRPr="00E03127">
              <w:rPr>
                <w:rFonts w:ascii="Century Gothic" w:hAnsi="Century Gothic"/>
                <w:bCs/>
                <w:sz w:val="20"/>
              </w:rPr>
              <w:t xml:space="preserve">  </w:t>
            </w:r>
          </w:p>
        </w:tc>
      </w:tr>
    </w:tbl>
    <w:p w:rsidR="001727D3" w:rsidRDefault="001727D3"/>
    <w:p w:rsidR="001727D3" w:rsidRDefault="001727D3"/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8080"/>
      </w:tblGrid>
      <w:tr w:rsidR="001727D3" w:rsidRPr="00157F4E" w:rsidTr="00C55A88">
        <w:trPr>
          <w:trHeight w:val="475"/>
          <w:tblHeader/>
        </w:trPr>
        <w:tc>
          <w:tcPr>
            <w:tcW w:w="15593" w:type="dxa"/>
            <w:gridSpan w:val="2"/>
            <w:shd w:val="clear" w:color="auto" w:fill="E2EFD9" w:themeFill="accent6" w:themeFillTint="33"/>
            <w:vAlign w:val="center"/>
          </w:tcPr>
          <w:p w:rsidR="001727D3" w:rsidRPr="000100BB" w:rsidRDefault="001727D3" w:rsidP="00DE26D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Evaluating Impact on Learning</w:t>
            </w:r>
          </w:p>
        </w:tc>
      </w:tr>
      <w:tr w:rsidR="001727D3" w:rsidRPr="00157F4E" w:rsidTr="00C55A88">
        <w:trPr>
          <w:tblHeader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727D3" w:rsidRPr="000100BB" w:rsidRDefault="001727D3" w:rsidP="00DE26DB">
            <w:pPr>
              <w:numPr>
                <w:ilvl w:val="12"/>
                <w:numId w:val="0"/>
              </w:numPr>
              <w:jc w:val="center"/>
              <w:rPr>
                <w:rFonts w:ascii="Century Gothic" w:hAnsi="Century Gothic" w:cs="Arial"/>
                <w:b/>
              </w:rPr>
            </w:pPr>
            <w:r w:rsidRPr="000100BB">
              <w:rPr>
                <w:rFonts w:ascii="Century Gothic" w:hAnsi="Century Gothic" w:cs="Arial"/>
                <w:b/>
              </w:rPr>
              <w:t xml:space="preserve">Key Questions you </w:t>
            </w:r>
            <w:r w:rsidRPr="000100BB">
              <w:rPr>
                <w:rFonts w:ascii="Century Gothic" w:hAnsi="Century Gothic" w:cs="Arial"/>
                <w:b/>
                <w:u w:val="single"/>
              </w:rPr>
              <w:t>might</w:t>
            </w:r>
            <w:r w:rsidRPr="000100BB">
              <w:rPr>
                <w:rFonts w:ascii="Century Gothic" w:hAnsi="Century Gothic" w:cs="Arial"/>
                <w:b/>
              </w:rPr>
              <w:t xml:space="preserve"> consider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27D3" w:rsidRPr="000100BB" w:rsidRDefault="001727D3" w:rsidP="00DE26D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0100BB">
              <w:rPr>
                <w:rFonts w:ascii="Century Gothic" w:hAnsi="Century Gothic" w:cs="Arial"/>
                <w:b/>
              </w:rPr>
              <w:t>Evaluation with reference to assessment evidence from pupils’ learning/responses</w:t>
            </w:r>
          </w:p>
          <w:p w:rsidR="001727D3" w:rsidRPr="000100BB" w:rsidRDefault="001727D3" w:rsidP="00DE26D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</w:pPr>
            <w:r w:rsidRPr="000100BB"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  <w:t>Here you should consider what they now know and/or can do and/or understand as a result of your teaching</w:t>
            </w:r>
            <w:r>
              <w:rPr>
                <w:rFonts w:ascii="Century Gothic" w:hAnsi="Century Gothic" w:cs="Arial"/>
                <w:i/>
                <w:color w:val="FF0000"/>
                <w:sz w:val="18"/>
                <w:szCs w:val="18"/>
              </w:rPr>
              <w:t>- IMPACT ON LEARNING</w:t>
            </w:r>
          </w:p>
        </w:tc>
      </w:tr>
      <w:tr w:rsidR="001727D3" w:rsidRPr="00157F4E" w:rsidTr="00C55A88">
        <w:trPr>
          <w:trHeight w:val="794"/>
        </w:trPr>
        <w:tc>
          <w:tcPr>
            <w:tcW w:w="7513" w:type="dxa"/>
            <w:tcBorders>
              <w:bottom w:val="nil"/>
            </w:tcBorders>
            <w:shd w:val="clear" w:color="auto" w:fill="E2EFD9" w:themeFill="accent6" w:themeFillTint="33"/>
          </w:tcPr>
          <w:p w:rsidR="001727D3" w:rsidRPr="001727D3" w:rsidRDefault="001727D3" w:rsidP="001727D3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>Were pupils motivated during the lesson?  Did they enjoy learning? How do you know this?</w:t>
            </w:r>
            <w:r>
              <w:rPr>
                <w:rFonts w:cs="Arial"/>
                <w:sz w:val="20"/>
                <w:szCs w:val="21"/>
              </w:rPr>
              <w:t xml:space="preserve"> How can you cascade effective tools appropriately across practice? </w:t>
            </w:r>
            <w:r w:rsidRPr="001727D3">
              <w:rPr>
                <w:rFonts w:cs="Arial"/>
                <w:sz w:val="20"/>
                <w:szCs w:val="21"/>
              </w:rPr>
              <w:t>(S1,</w:t>
            </w:r>
            <w:r>
              <w:rPr>
                <w:rFonts w:cs="Arial"/>
                <w:sz w:val="20"/>
                <w:szCs w:val="21"/>
              </w:rPr>
              <w:t xml:space="preserve"> S4</w:t>
            </w:r>
            <w:r w:rsidRPr="001727D3">
              <w:rPr>
                <w:rFonts w:cs="Arial"/>
                <w:sz w:val="20"/>
                <w:szCs w:val="21"/>
              </w:rPr>
              <w:t>)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 w:rsidTr="00C55A88">
        <w:trPr>
          <w:trHeight w:val="794"/>
        </w:trPr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1727D3" w:rsidRPr="00C55A88" w:rsidRDefault="001727D3" w:rsidP="001727D3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C55A88">
              <w:rPr>
                <w:rFonts w:cs="Arial"/>
                <w:sz w:val="20"/>
                <w:szCs w:val="21"/>
              </w:rPr>
              <w:t>What strategies had the most impact on engaging all learners to display appropriate learning behaviour? What aspects of classroom management still need attention? (S5 S7)</w:t>
            </w: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7D3" w:rsidRPr="00C55A88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 w:rsidTr="00C55A88">
        <w:trPr>
          <w:trHeight w:val="794"/>
        </w:trPr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1727D3" w:rsidRPr="001727D3" w:rsidRDefault="001727D3" w:rsidP="001727D3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lastRenderedPageBreak/>
              <w:t>Did the lesson follow the intended learning steps? (S4 S6)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>
        <w:trPr>
          <w:trHeight w:val="794"/>
        </w:trPr>
        <w:tc>
          <w:tcPr>
            <w:tcW w:w="7513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1727D3" w:rsidRPr="001727D3" w:rsidRDefault="001727D3" w:rsidP="001727D3">
            <w:pPr>
              <w:numPr>
                <w:ilvl w:val="12"/>
                <w:numId w:val="0"/>
              </w:numPr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 xml:space="preserve">  In what way(s) did you adapt your planned lesson to better meet the learning needs of your pupils? (S6, S4, S5)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>
        <w:tc>
          <w:tcPr>
            <w:tcW w:w="7513" w:type="dxa"/>
            <w:tcBorders>
              <w:top w:val="single" w:sz="18" w:space="0" w:color="auto"/>
              <w:bottom w:val="nil"/>
            </w:tcBorders>
            <w:shd w:val="clear" w:color="auto" w:fill="E2EFD9" w:themeFill="accent6" w:themeFillTint="33"/>
            <w:vAlign w:val="bottom"/>
          </w:tcPr>
          <w:p w:rsidR="001727D3" w:rsidRPr="00B56DB7" w:rsidRDefault="001727D3" w:rsidP="00DE26DB">
            <w:pPr>
              <w:numPr>
                <w:ilvl w:val="12"/>
                <w:numId w:val="0"/>
              </w:numPr>
              <w:spacing w:after="0"/>
              <w:ind w:left="176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Using </w:t>
            </w:r>
            <w:r w:rsidRPr="00157F4E">
              <w:rPr>
                <w:rFonts w:cs="Arial"/>
                <w:b/>
                <w:sz w:val="21"/>
                <w:szCs w:val="21"/>
              </w:rPr>
              <w:t>assessment (S6)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808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>
        <w:trPr>
          <w:trHeight w:val="794"/>
        </w:trPr>
        <w:tc>
          <w:tcPr>
            <w:tcW w:w="751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1727D3" w:rsidRPr="001727D3" w:rsidRDefault="001727D3" w:rsidP="00DE26DB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>Did the pupils learn what you planned for them to learn?  What evidence do you have? (S2</w:t>
            </w:r>
            <w:r>
              <w:rPr>
                <w:rFonts w:cs="Arial"/>
                <w:sz w:val="20"/>
                <w:szCs w:val="21"/>
              </w:rPr>
              <w:t>, S6</w:t>
            </w:r>
            <w:r w:rsidRPr="001727D3">
              <w:rPr>
                <w:rFonts w:cs="Arial"/>
                <w:sz w:val="20"/>
                <w:szCs w:val="21"/>
              </w:rPr>
              <w:t>)</w:t>
            </w:r>
          </w:p>
        </w:tc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>
        <w:trPr>
          <w:trHeight w:val="794"/>
        </w:trPr>
        <w:tc>
          <w:tcPr>
            <w:tcW w:w="751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1727D3" w:rsidRPr="001727D3" w:rsidRDefault="001727D3" w:rsidP="00DE26DB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 xml:space="preserve">Who made </w:t>
            </w:r>
            <w:r w:rsidRPr="001727D3">
              <w:rPr>
                <w:rFonts w:cs="Arial"/>
                <w:b/>
                <w:sz w:val="20"/>
                <w:szCs w:val="21"/>
              </w:rPr>
              <w:t>more</w:t>
            </w:r>
            <w:r w:rsidRPr="001727D3">
              <w:rPr>
                <w:rFonts w:cs="Arial"/>
                <w:sz w:val="20"/>
                <w:szCs w:val="21"/>
              </w:rPr>
              <w:t xml:space="preserve"> progress than you expected them to? (S2) How do you know this?</w:t>
            </w:r>
            <w:r>
              <w:rPr>
                <w:rFonts w:cs="Arial"/>
                <w:sz w:val="20"/>
                <w:szCs w:val="21"/>
              </w:rPr>
              <w:t xml:space="preserve"> </w:t>
            </w:r>
            <w:r w:rsidRPr="001727D3">
              <w:rPr>
                <w:rFonts w:cs="Arial"/>
                <w:sz w:val="20"/>
                <w:szCs w:val="21"/>
              </w:rPr>
              <w:t>Why did they achieve more than you expected – what have yo</w:t>
            </w:r>
            <w:r>
              <w:rPr>
                <w:rFonts w:cs="Arial"/>
                <w:sz w:val="20"/>
                <w:szCs w:val="21"/>
              </w:rPr>
              <w:t>u learned from this? (S2,S5, S6</w:t>
            </w:r>
            <w:r w:rsidRPr="001727D3">
              <w:rPr>
                <w:rFonts w:cs="Arial"/>
                <w:sz w:val="20"/>
                <w:szCs w:val="21"/>
              </w:rPr>
              <w:t>)</w:t>
            </w:r>
          </w:p>
          <w:p w:rsidR="001727D3" w:rsidRPr="001727D3" w:rsidRDefault="001727D3" w:rsidP="001727D3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 xml:space="preserve">Who made </w:t>
            </w:r>
            <w:r w:rsidRPr="001727D3">
              <w:rPr>
                <w:rFonts w:cs="Arial"/>
                <w:b/>
                <w:sz w:val="20"/>
                <w:szCs w:val="21"/>
              </w:rPr>
              <w:t xml:space="preserve">less </w:t>
            </w:r>
            <w:r w:rsidRPr="001727D3">
              <w:rPr>
                <w:rFonts w:cs="Arial"/>
                <w:sz w:val="20"/>
                <w:szCs w:val="21"/>
              </w:rPr>
              <w:t>progress than expected? (S2</w:t>
            </w:r>
            <w:r>
              <w:rPr>
                <w:rFonts w:cs="Arial"/>
                <w:sz w:val="20"/>
                <w:szCs w:val="21"/>
              </w:rPr>
              <w:t>, S5, S6</w:t>
            </w:r>
            <w:r w:rsidRPr="001727D3">
              <w:rPr>
                <w:rFonts w:cs="Arial"/>
                <w:sz w:val="20"/>
                <w:szCs w:val="21"/>
              </w:rPr>
              <w:t>) How do you know this?</w:t>
            </w:r>
          </w:p>
          <w:p w:rsidR="001727D3" w:rsidRPr="001727D3" w:rsidRDefault="001727D3" w:rsidP="00DE26DB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>What progress was made in the TA targeted group? How do you know? (S8</w:t>
            </w:r>
            <w:r>
              <w:rPr>
                <w:rFonts w:cs="Arial"/>
                <w:sz w:val="20"/>
                <w:szCs w:val="21"/>
              </w:rPr>
              <w:t>, S5, S6</w:t>
            </w:r>
            <w:r w:rsidRPr="001727D3">
              <w:rPr>
                <w:rFonts w:cs="Arial"/>
                <w:sz w:val="20"/>
                <w:szCs w:val="21"/>
              </w:rPr>
              <w:t>)</w:t>
            </w:r>
          </w:p>
        </w:tc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>
        <w:trPr>
          <w:trHeight w:val="794"/>
        </w:trPr>
        <w:tc>
          <w:tcPr>
            <w:tcW w:w="751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1727D3" w:rsidRPr="001727D3" w:rsidRDefault="001727D3" w:rsidP="001727D3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 xml:space="preserve">What are the ‘next steps’ for group of pupils and individuals? (S2, S3)  Will you need to make any changes to the next lesson as a result of this? (S2, S4, S5) </w:t>
            </w:r>
          </w:p>
          <w:p w:rsidR="001727D3" w:rsidRPr="001727D3" w:rsidRDefault="001727D3" w:rsidP="00DE26DB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  <w:tr w:rsidR="001727D3" w:rsidRPr="00157F4E" w:rsidTr="00C55A88">
        <w:trPr>
          <w:trHeight w:val="772"/>
        </w:trPr>
        <w:tc>
          <w:tcPr>
            <w:tcW w:w="7513" w:type="dxa"/>
            <w:tcBorders>
              <w:top w:val="nil"/>
            </w:tcBorders>
            <w:shd w:val="clear" w:color="auto" w:fill="E2EFD9" w:themeFill="accent6" w:themeFillTint="33"/>
          </w:tcPr>
          <w:p w:rsidR="001727D3" w:rsidRPr="001727D3" w:rsidRDefault="001727D3" w:rsidP="00C55A88">
            <w:pPr>
              <w:numPr>
                <w:ilvl w:val="12"/>
                <w:numId w:val="0"/>
              </w:numPr>
              <w:ind w:left="176"/>
              <w:rPr>
                <w:rFonts w:cs="Arial"/>
                <w:sz w:val="20"/>
                <w:szCs w:val="21"/>
              </w:rPr>
            </w:pPr>
            <w:r w:rsidRPr="001727D3">
              <w:rPr>
                <w:rFonts w:cs="Arial"/>
                <w:sz w:val="20"/>
                <w:szCs w:val="21"/>
              </w:rPr>
              <w:t xml:space="preserve">Your teaching: would you make any changes to </w:t>
            </w:r>
            <w:r w:rsidRPr="001727D3">
              <w:rPr>
                <w:rFonts w:cs="Arial"/>
                <w:b/>
                <w:sz w:val="20"/>
                <w:szCs w:val="21"/>
              </w:rPr>
              <w:t>how</w:t>
            </w:r>
            <w:r w:rsidRPr="001727D3">
              <w:rPr>
                <w:rFonts w:cs="Arial"/>
                <w:sz w:val="20"/>
                <w:szCs w:val="21"/>
              </w:rPr>
              <w:t xml:space="preserve"> you taught?  If so, what and why? (S4,S8)</w:t>
            </w:r>
          </w:p>
        </w:tc>
        <w:tc>
          <w:tcPr>
            <w:tcW w:w="8080" w:type="dxa"/>
            <w:tcBorders>
              <w:top w:val="nil"/>
            </w:tcBorders>
            <w:shd w:val="clear" w:color="auto" w:fill="auto"/>
          </w:tcPr>
          <w:p w:rsidR="001727D3" w:rsidRPr="008076A7" w:rsidRDefault="001727D3" w:rsidP="00DE26DB">
            <w:pPr>
              <w:numPr>
                <w:ilvl w:val="12"/>
                <w:numId w:val="0"/>
              </w:numPr>
              <w:rPr>
                <w:rFonts w:cs="Arial"/>
                <w:sz w:val="21"/>
                <w:szCs w:val="21"/>
              </w:rPr>
            </w:pPr>
          </w:p>
        </w:tc>
      </w:tr>
    </w:tbl>
    <w:p w:rsidR="001727D3" w:rsidRDefault="001727D3" w:rsidP="001727D3">
      <w:pPr>
        <w:rPr>
          <w:i/>
        </w:rPr>
      </w:pPr>
    </w:p>
    <w:p w:rsidR="001727D3" w:rsidRPr="007F0BE7" w:rsidRDefault="00C55A88" w:rsidP="001727D3">
      <w:pPr>
        <w:rPr>
          <w:i/>
        </w:rPr>
      </w:pPr>
      <w:r>
        <w:rPr>
          <w:i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.95pt;margin-top:14.65pt;width:679.3pt;height:2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">
            <v:textbox>
              <w:txbxContent>
                <w:p w:rsidR="003A5C11" w:rsidRPr="00206948" w:rsidRDefault="003A5C1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Headlines/Notes:</w:t>
                  </w:r>
                </w:p>
              </w:txbxContent>
            </v:textbox>
            <w10:wrap type="square"/>
          </v:shape>
        </w:pict>
      </w:r>
    </w:p>
    <w:p w:rsidR="00C35186" w:rsidRDefault="00C35186"/>
    <w:sectPr w:rsidR="00C35186" w:rsidSect="00082A9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11" w:rsidRDefault="003A5C11" w:rsidP="00082A90">
      <w:pPr>
        <w:spacing w:after="0" w:line="240" w:lineRule="auto"/>
      </w:pPr>
      <w:r>
        <w:separator/>
      </w:r>
    </w:p>
  </w:endnote>
  <w:endnote w:type="continuationSeparator" w:id="0">
    <w:p w:rsidR="003A5C11" w:rsidRDefault="003A5C11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51"/>
    <w:family w:val="auto"/>
    <w:pitch w:val="variable"/>
    <w:sig w:usb0="00000000" w:usb1="00000000" w:usb2="01000408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88" w:rsidRDefault="00C55A88" w:rsidP="00C55A88">
    <w:pPr>
      <w:pStyle w:val="Footer"/>
      <w:tabs>
        <w:tab w:val="left" w:pos="13325"/>
      </w:tabs>
    </w:pPr>
    <w:r>
      <w:t xml:space="preserve">EYFS Lesson Plan </w:t>
    </w:r>
    <w:r>
      <w:t>EXAMPLE</w:t>
    </w:r>
    <w:r>
      <w:tab/>
    </w:r>
    <w:r>
      <w:tab/>
    </w:r>
    <w:r>
      <w:tab/>
      <w:t>Revised 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11" w:rsidRDefault="003A5C11" w:rsidP="00082A90">
      <w:pPr>
        <w:spacing w:after="0" w:line="240" w:lineRule="auto"/>
      </w:pPr>
      <w:r>
        <w:separator/>
      </w:r>
    </w:p>
  </w:footnote>
  <w:footnote w:type="continuationSeparator" w:id="0">
    <w:p w:rsidR="003A5C11" w:rsidRDefault="003A5C11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11" w:rsidRPr="00082A90" w:rsidRDefault="003A5C11">
    <w:pPr>
      <w:pStyle w:val="Header"/>
      <w:rPr>
        <w:b/>
      </w:rPr>
    </w:pPr>
    <w:r w:rsidRPr="00082A90">
      <w:rPr>
        <w:rFonts w:cs="Arial"/>
        <w:b/>
        <w:noProof/>
        <w:color w:val="003F5F"/>
        <w:sz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</wp:anchor>
      </w:drawing>
    </w:r>
    <w:hyperlink r:id="rId2" w:history="1">
      <w:r w:rsidR="00C55A88" w:rsidRPr="003F2E25">
        <w:rPr>
          <w:rStyle w:val="Hyperlink"/>
          <w:b/>
        </w:rPr>
        <w:t>www.itt-placement.com</w:t>
      </w:r>
    </w:hyperlink>
    <w:r w:rsidR="00C55A88">
      <w:rPr>
        <w:b/>
      </w:rPr>
      <w:tab/>
      <w:t>Early Years Lesson Plan EXAMPLE</w:t>
    </w:r>
  </w:p>
  <w:p w:rsidR="003A5C11" w:rsidRDefault="003A5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A90"/>
    <w:rsid w:val="00046980"/>
    <w:rsid w:val="00082A90"/>
    <w:rsid w:val="000D2F00"/>
    <w:rsid w:val="001727D3"/>
    <w:rsid w:val="00181D00"/>
    <w:rsid w:val="001D5475"/>
    <w:rsid w:val="00206948"/>
    <w:rsid w:val="0032552A"/>
    <w:rsid w:val="00334374"/>
    <w:rsid w:val="003A5C11"/>
    <w:rsid w:val="003E7D63"/>
    <w:rsid w:val="00422C7C"/>
    <w:rsid w:val="004345BA"/>
    <w:rsid w:val="00446D42"/>
    <w:rsid w:val="004664EE"/>
    <w:rsid w:val="005005EC"/>
    <w:rsid w:val="00515CCB"/>
    <w:rsid w:val="005B536C"/>
    <w:rsid w:val="00676433"/>
    <w:rsid w:val="007223AC"/>
    <w:rsid w:val="008A7447"/>
    <w:rsid w:val="009D0F9D"/>
    <w:rsid w:val="00A646A5"/>
    <w:rsid w:val="00B7227F"/>
    <w:rsid w:val="00BB3D37"/>
    <w:rsid w:val="00BB56B1"/>
    <w:rsid w:val="00C35186"/>
    <w:rsid w:val="00C35D27"/>
    <w:rsid w:val="00C55A88"/>
    <w:rsid w:val="00DE26DB"/>
    <w:rsid w:val="00E03127"/>
    <w:rsid w:val="00E1016C"/>
    <w:rsid w:val="00F25A03"/>
    <w:rsid w:val="00F8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FF10F"/>
  <w15:docId w15:val="{D2F85F26-BA8D-4F8A-8CE3-0BDF4058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3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LessonPlans">
    <w:name w:val="Lesson Plans"/>
    <w:rsid w:val="00422C7C"/>
    <w:pPr>
      <w:suppressAutoHyphens/>
      <w:spacing w:after="0" w:line="240" w:lineRule="auto"/>
    </w:pPr>
    <w:rPr>
      <w:rFonts w:ascii="Arial" w:eastAsia="ヒラギノ角ゴ Pro W3" w:hAnsi="Arial" w:cs="Arial"/>
      <w:color w:val="4F81BD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B53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3A5C11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3sYFHxJq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t-placemen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Bracey, Debbie</cp:lastModifiedBy>
  <cp:revision>4</cp:revision>
  <cp:lastPrinted>2019-01-11T11:40:00Z</cp:lastPrinted>
  <dcterms:created xsi:type="dcterms:W3CDTF">2019-01-11T11:41:00Z</dcterms:created>
  <dcterms:modified xsi:type="dcterms:W3CDTF">2019-01-30T10:43:00Z</dcterms:modified>
</cp:coreProperties>
</file>