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05E1" w14:textId="5AAACB26" w:rsidR="00F80BA3" w:rsidRDefault="00724E96" w:rsidP="00724E96">
      <w:pPr>
        <w:jc w:val="center"/>
      </w:pPr>
      <w:r>
        <w:rPr>
          <w:noProof/>
        </w:rPr>
        <w:drawing>
          <wp:inline distT="0" distB="0" distL="0" distR="0" wp14:anchorId="3822C9D3" wp14:editId="746871D6">
            <wp:extent cx="2699283" cy="958475"/>
            <wp:effectExtent l="0" t="0" r="6350" b="0"/>
            <wp:docPr id="1554754827" name="Picture 1" descr="LJMU Partnership Application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283" cy="9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879E9" w14:textId="3E19B66F" w:rsidR="00724E96" w:rsidRPr="007B10B4" w:rsidRDefault="007B10B4" w:rsidP="00724E96">
      <w:pPr>
        <w:jc w:val="center"/>
        <w:rPr>
          <w:b/>
          <w:bCs/>
          <w:sz w:val="28"/>
          <w:szCs w:val="28"/>
        </w:rPr>
      </w:pPr>
      <w:r w:rsidRPr="007B10B4">
        <w:rPr>
          <w:b/>
          <w:bCs/>
          <w:sz w:val="28"/>
          <w:szCs w:val="28"/>
        </w:rPr>
        <w:t xml:space="preserve">Behaviours for Learning: </w:t>
      </w:r>
      <w:r w:rsidR="00724E96" w:rsidRPr="007B10B4">
        <w:rPr>
          <w:b/>
          <w:bCs/>
          <w:sz w:val="28"/>
          <w:szCs w:val="28"/>
        </w:rPr>
        <w:t>End of ITaP Assessment of Progress</w:t>
      </w:r>
    </w:p>
    <w:p w14:paraId="66B1FB17" w14:textId="63F5B688" w:rsidR="00724E96" w:rsidRPr="007B10B4" w:rsidRDefault="00724E96" w:rsidP="00724E96">
      <w:pPr>
        <w:rPr>
          <w:sz w:val="22"/>
          <w:szCs w:val="22"/>
        </w:rPr>
      </w:pPr>
      <w:r w:rsidRPr="007B10B4">
        <w:rPr>
          <w:sz w:val="22"/>
          <w:szCs w:val="22"/>
        </w:rPr>
        <w:t xml:space="preserve">General mentors, please use your assessment evidence from this week to identify the outcomes that the student teacher is consistently demonstrating. </w:t>
      </w:r>
    </w:p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5364"/>
        <w:gridCol w:w="4843"/>
      </w:tblGrid>
      <w:tr w:rsidR="00724E96" w:rsidRPr="007B10B4" w14:paraId="15FE7531" w14:textId="77777777" w:rsidTr="00A9369B">
        <w:tc>
          <w:tcPr>
            <w:tcW w:w="5364" w:type="dxa"/>
          </w:tcPr>
          <w:p w14:paraId="766D55B7" w14:textId="6476D34C" w:rsidR="00724E96" w:rsidRPr="007B10B4" w:rsidRDefault="00724E96" w:rsidP="00724E96">
            <w:pPr>
              <w:rPr>
                <w:sz w:val="22"/>
                <w:szCs w:val="22"/>
              </w:rPr>
            </w:pPr>
            <w:r w:rsidRPr="007B10B4">
              <w:rPr>
                <w:sz w:val="22"/>
                <w:szCs w:val="22"/>
              </w:rPr>
              <w:t xml:space="preserve">Student Name: </w:t>
            </w:r>
          </w:p>
        </w:tc>
        <w:tc>
          <w:tcPr>
            <w:tcW w:w="4843" w:type="dxa"/>
          </w:tcPr>
          <w:p w14:paraId="5B7E43DE" w14:textId="4CB7F532" w:rsidR="00724E96" w:rsidRPr="007B10B4" w:rsidRDefault="00724E96" w:rsidP="00724E96">
            <w:pPr>
              <w:rPr>
                <w:sz w:val="22"/>
                <w:szCs w:val="22"/>
              </w:rPr>
            </w:pPr>
            <w:r w:rsidRPr="007B10B4">
              <w:rPr>
                <w:sz w:val="22"/>
                <w:szCs w:val="22"/>
              </w:rPr>
              <w:t>School:</w:t>
            </w:r>
          </w:p>
        </w:tc>
      </w:tr>
      <w:tr w:rsidR="00724E96" w:rsidRPr="007B10B4" w14:paraId="34C4EE3B" w14:textId="77777777" w:rsidTr="00A9369B">
        <w:trPr>
          <w:trHeight w:val="147"/>
        </w:trPr>
        <w:tc>
          <w:tcPr>
            <w:tcW w:w="5364" w:type="dxa"/>
          </w:tcPr>
          <w:p w14:paraId="5DE28E99" w14:textId="2D0F7A90" w:rsidR="00724E96" w:rsidRPr="007B10B4" w:rsidRDefault="00724E96" w:rsidP="00724E96">
            <w:pPr>
              <w:rPr>
                <w:sz w:val="22"/>
                <w:szCs w:val="22"/>
              </w:rPr>
            </w:pPr>
            <w:r w:rsidRPr="007B10B4">
              <w:rPr>
                <w:sz w:val="22"/>
                <w:szCs w:val="22"/>
              </w:rPr>
              <w:t xml:space="preserve">General Mentor: </w:t>
            </w:r>
          </w:p>
        </w:tc>
        <w:tc>
          <w:tcPr>
            <w:tcW w:w="4843" w:type="dxa"/>
          </w:tcPr>
          <w:p w14:paraId="57856D74" w14:textId="0481CE22" w:rsidR="00724E96" w:rsidRPr="007B10B4" w:rsidRDefault="00724E96" w:rsidP="00724E96">
            <w:pPr>
              <w:rPr>
                <w:sz w:val="22"/>
                <w:szCs w:val="22"/>
              </w:rPr>
            </w:pPr>
            <w:r w:rsidRPr="007B10B4">
              <w:rPr>
                <w:sz w:val="22"/>
                <w:szCs w:val="22"/>
              </w:rPr>
              <w:t xml:space="preserve">Year Group: </w:t>
            </w:r>
          </w:p>
        </w:tc>
      </w:tr>
    </w:tbl>
    <w:p w14:paraId="739C129C" w14:textId="77777777" w:rsidR="00724E96" w:rsidRDefault="00724E96" w:rsidP="00724E96"/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6346"/>
        <w:gridCol w:w="1905"/>
        <w:gridCol w:w="1936"/>
        <w:gridCol w:w="20"/>
      </w:tblGrid>
      <w:tr w:rsidR="00724E96" w:rsidRPr="007B10B4" w14:paraId="42F4098F" w14:textId="77777777" w:rsidTr="00A9369B">
        <w:trPr>
          <w:gridAfter w:val="1"/>
          <w:wAfter w:w="20" w:type="dxa"/>
          <w:trHeight w:val="812"/>
        </w:trPr>
        <w:tc>
          <w:tcPr>
            <w:tcW w:w="6346" w:type="dxa"/>
            <w:shd w:val="clear" w:color="auto" w:fill="DAE9F7" w:themeFill="text2" w:themeFillTint="1A"/>
            <w:vAlign w:val="center"/>
          </w:tcPr>
          <w:p w14:paraId="58203E1F" w14:textId="5B50E135" w:rsidR="00724E96" w:rsidRPr="007B10B4" w:rsidRDefault="00724E96" w:rsidP="00724E96">
            <w:pPr>
              <w:rPr>
                <w:b/>
                <w:bCs/>
                <w:sz w:val="22"/>
                <w:szCs w:val="22"/>
              </w:rPr>
            </w:pPr>
            <w:r w:rsidRPr="007B10B4">
              <w:rPr>
                <w:b/>
                <w:bCs/>
                <w:sz w:val="22"/>
                <w:szCs w:val="22"/>
              </w:rPr>
              <w:t>Key learning by the end of the ITaP</w:t>
            </w:r>
            <w:r w:rsidR="007B10B4" w:rsidRPr="007B10B4">
              <w:rPr>
                <w:b/>
                <w:bCs/>
                <w:sz w:val="22"/>
                <w:szCs w:val="22"/>
              </w:rPr>
              <w:t xml:space="preserve">. The student teacher: </w:t>
            </w:r>
          </w:p>
        </w:tc>
        <w:tc>
          <w:tcPr>
            <w:tcW w:w="1905" w:type="dxa"/>
            <w:shd w:val="clear" w:color="auto" w:fill="DAE9F7" w:themeFill="text2" w:themeFillTint="1A"/>
            <w:vAlign w:val="center"/>
          </w:tcPr>
          <w:p w14:paraId="67FC1090" w14:textId="74607D42" w:rsidR="00724E96" w:rsidRPr="007B10B4" w:rsidRDefault="00724E96" w:rsidP="00724E96">
            <w:pPr>
              <w:jc w:val="center"/>
              <w:rPr>
                <w:b/>
                <w:bCs/>
                <w:sz w:val="22"/>
                <w:szCs w:val="22"/>
              </w:rPr>
            </w:pPr>
            <w:r w:rsidRPr="007B10B4">
              <w:rPr>
                <w:b/>
                <w:bCs/>
                <w:sz w:val="22"/>
                <w:szCs w:val="22"/>
              </w:rPr>
              <w:t>Consistently demonstrating</w:t>
            </w:r>
          </w:p>
        </w:tc>
        <w:tc>
          <w:tcPr>
            <w:tcW w:w="1936" w:type="dxa"/>
            <w:shd w:val="clear" w:color="auto" w:fill="DAE9F7" w:themeFill="text2" w:themeFillTint="1A"/>
            <w:vAlign w:val="center"/>
          </w:tcPr>
          <w:p w14:paraId="4C145454" w14:textId="34B23BA6" w:rsidR="00724E96" w:rsidRPr="007B10B4" w:rsidRDefault="00724E96" w:rsidP="00724E96">
            <w:pPr>
              <w:jc w:val="center"/>
              <w:rPr>
                <w:b/>
                <w:bCs/>
                <w:sz w:val="22"/>
                <w:szCs w:val="22"/>
              </w:rPr>
            </w:pPr>
            <w:r w:rsidRPr="007B10B4">
              <w:rPr>
                <w:b/>
                <w:bCs/>
                <w:sz w:val="22"/>
                <w:szCs w:val="22"/>
              </w:rPr>
              <w:t>Not yet consistently demonstrating</w:t>
            </w:r>
          </w:p>
        </w:tc>
      </w:tr>
      <w:tr w:rsidR="00481821" w:rsidRPr="007B10B4" w14:paraId="25209EDF" w14:textId="77777777" w:rsidTr="00A9369B">
        <w:trPr>
          <w:gridAfter w:val="1"/>
          <w:wAfter w:w="20" w:type="dxa"/>
          <w:trHeight w:val="441"/>
        </w:trPr>
        <w:tc>
          <w:tcPr>
            <w:tcW w:w="6346" w:type="dxa"/>
          </w:tcPr>
          <w:p w14:paraId="31207753" w14:textId="63B9FCD0" w:rsidR="00481821" w:rsidRPr="007B10B4" w:rsidRDefault="006A4A5B" w:rsidP="007A3A9E">
            <w:pPr>
              <w:rPr>
                <w:sz w:val="22"/>
                <w:szCs w:val="22"/>
              </w:rPr>
            </w:pPr>
            <w:r w:rsidRPr="007B10B4">
              <w:rPr>
                <w:sz w:val="22"/>
                <w:szCs w:val="22"/>
              </w:rPr>
              <w:t>Practises the routine</w:t>
            </w:r>
            <w:r w:rsidR="00BA4DD0">
              <w:rPr>
                <w:sz w:val="22"/>
                <w:szCs w:val="22"/>
              </w:rPr>
              <w:t>,</w:t>
            </w:r>
            <w:r w:rsidRPr="007B10B4">
              <w:rPr>
                <w:sz w:val="22"/>
                <w:szCs w:val="22"/>
              </w:rPr>
              <w:t xml:space="preserve"> </w:t>
            </w:r>
            <w:r w:rsidR="00C03D2A">
              <w:rPr>
                <w:sz w:val="22"/>
                <w:szCs w:val="22"/>
              </w:rPr>
              <w:t>planning for</w:t>
            </w:r>
            <w:r w:rsidRPr="007B10B4">
              <w:rPr>
                <w:sz w:val="22"/>
                <w:szCs w:val="22"/>
              </w:rPr>
              <w:t xml:space="preserve"> unexpected circumstances.</w:t>
            </w:r>
          </w:p>
        </w:tc>
        <w:tc>
          <w:tcPr>
            <w:tcW w:w="1905" w:type="dxa"/>
          </w:tcPr>
          <w:p w14:paraId="458E8A16" w14:textId="77777777" w:rsidR="00481821" w:rsidRPr="007B10B4" w:rsidRDefault="00481821" w:rsidP="00724E96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08544D28" w14:textId="77777777" w:rsidR="00481821" w:rsidRPr="007B10B4" w:rsidRDefault="00481821" w:rsidP="00724E96">
            <w:pPr>
              <w:rPr>
                <w:sz w:val="18"/>
                <w:szCs w:val="18"/>
              </w:rPr>
            </w:pPr>
          </w:p>
        </w:tc>
      </w:tr>
      <w:tr w:rsidR="006A4A5B" w:rsidRPr="007B10B4" w14:paraId="1BA3AF77" w14:textId="77777777" w:rsidTr="00A9369B">
        <w:trPr>
          <w:gridAfter w:val="1"/>
          <w:wAfter w:w="20" w:type="dxa"/>
          <w:trHeight w:val="441"/>
        </w:trPr>
        <w:tc>
          <w:tcPr>
            <w:tcW w:w="6346" w:type="dxa"/>
          </w:tcPr>
          <w:p w14:paraId="6994D680" w14:textId="4FB80818" w:rsidR="006A4A5B" w:rsidRPr="007B10B4" w:rsidRDefault="006A4A5B" w:rsidP="007A3A9E">
            <w:pPr>
              <w:rPr>
                <w:sz w:val="22"/>
                <w:szCs w:val="22"/>
              </w:rPr>
            </w:pPr>
            <w:r w:rsidRPr="007B10B4">
              <w:rPr>
                <w:sz w:val="22"/>
                <w:szCs w:val="22"/>
              </w:rPr>
              <w:t>Practises the routine</w:t>
            </w:r>
            <w:r w:rsidR="00BA4DD0">
              <w:rPr>
                <w:sz w:val="22"/>
                <w:szCs w:val="22"/>
              </w:rPr>
              <w:t>,</w:t>
            </w:r>
            <w:r w:rsidRPr="007B10B4">
              <w:rPr>
                <w:sz w:val="22"/>
                <w:szCs w:val="22"/>
              </w:rPr>
              <w:t xml:space="preserve"> being mindful of their own response</w:t>
            </w:r>
            <w:r w:rsidR="00C03D2A">
              <w:rPr>
                <w:sz w:val="22"/>
                <w:szCs w:val="22"/>
              </w:rPr>
              <w:t>s</w:t>
            </w:r>
            <w:r w:rsidR="001B3AF1">
              <w:rPr>
                <w:sz w:val="22"/>
                <w:szCs w:val="22"/>
              </w:rPr>
              <w:t xml:space="preserve"> (self-regulation)</w:t>
            </w:r>
            <w:r w:rsidRPr="007B10B4">
              <w:rPr>
                <w:sz w:val="22"/>
                <w:szCs w:val="22"/>
              </w:rPr>
              <w:t xml:space="preserve"> to those not following the rules and routines.</w:t>
            </w:r>
          </w:p>
        </w:tc>
        <w:tc>
          <w:tcPr>
            <w:tcW w:w="1905" w:type="dxa"/>
          </w:tcPr>
          <w:p w14:paraId="0DF5E4FD" w14:textId="77777777" w:rsidR="006A4A5B" w:rsidRPr="007B10B4" w:rsidRDefault="006A4A5B" w:rsidP="00724E96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2D5E7462" w14:textId="77777777" w:rsidR="006A4A5B" w:rsidRPr="007B10B4" w:rsidRDefault="006A4A5B" w:rsidP="00724E96">
            <w:pPr>
              <w:rPr>
                <w:sz w:val="18"/>
                <w:szCs w:val="18"/>
              </w:rPr>
            </w:pPr>
          </w:p>
        </w:tc>
      </w:tr>
      <w:tr w:rsidR="00282871" w:rsidRPr="007B10B4" w14:paraId="2FBD31F0" w14:textId="77777777" w:rsidTr="00A9369B">
        <w:trPr>
          <w:gridAfter w:val="1"/>
          <w:wAfter w:w="20" w:type="dxa"/>
          <w:trHeight w:val="441"/>
        </w:trPr>
        <w:tc>
          <w:tcPr>
            <w:tcW w:w="6346" w:type="dxa"/>
          </w:tcPr>
          <w:p w14:paraId="3BFABEE4" w14:textId="65DDA6AD" w:rsidR="00282871" w:rsidRPr="007B10B4" w:rsidRDefault="00282871" w:rsidP="007A3A9E">
            <w:pPr>
              <w:rPr>
                <w:sz w:val="22"/>
                <w:szCs w:val="22"/>
              </w:rPr>
            </w:pPr>
            <w:r w:rsidRPr="007B10B4">
              <w:rPr>
                <w:sz w:val="22"/>
                <w:szCs w:val="22"/>
              </w:rPr>
              <w:t xml:space="preserve">Is clear with instructions when </w:t>
            </w:r>
            <w:r w:rsidR="0075444C">
              <w:rPr>
                <w:sz w:val="22"/>
                <w:szCs w:val="22"/>
              </w:rPr>
              <w:t>leading</w:t>
            </w:r>
            <w:r w:rsidR="003F6AD9">
              <w:rPr>
                <w:sz w:val="22"/>
                <w:szCs w:val="22"/>
              </w:rPr>
              <w:t xml:space="preserve">/ </w:t>
            </w:r>
            <w:r w:rsidRPr="007B10B4">
              <w:rPr>
                <w:sz w:val="22"/>
                <w:szCs w:val="22"/>
              </w:rPr>
              <w:t>teaching the routine.</w:t>
            </w:r>
          </w:p>
        </w:tc>
        <w:tc>
          <w:tcPr>
            <w:tcW w:w="1905" w:type="dxa"/>
          </w:tcPr>
          <w:p w14:paraId="1D7A104A" w14:textId="77777777" w:rsidR="00282871" w:rsidRPr="007B10B4" w:rsidRDefault="00282871" w:rsidP="00724E96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6ECFAA17" w14:textId="77777777" w:rsidR="00282871" w:rsidRPr="007B10B4" w:rsidRDefault="00282871" w:rsidP="00724E96">
            <w:pPr>
              <w:rPr>
                <w:sz w:val="18"/>
                <w:szCs w:val="18"/>
              </w:rPr>
            </w:pPr>
          </w:p>
        </w:tc>
      </w:tr>
      <w:tr w:rsidR="003F6AD9" w:rsidRPr="007B10B4" w14:paraId="79C8C405" w14:textId="77777777" w:rsidTr="00A9369B">
        <w:trPr>
          <w:gridAfter w:val="1"/>
          <w:wAfter w:w="20" w:type="dxa"/>
          <w:trHeight w:val="441"/>
        </w:trPr>
        <w:tc>
          <w:tcPr>
            <w:tcW w:w="6346" w:type="dxa"/>
          </w:tcPr>
          <w:p w14:paraId="761024FD" w14:textId="56100EE7" w:rsidR="003F6AD9" w:rsidRPr="007B10B4" w:rsidRDefault="003F6AD9" w:rsidP="007A3A9E">
            <w:pPr>
              <w:rPr>
                <w:sz w:val="22"/>
                <w:szCs w:val="22"/>
              </w:rPr>
            </w:pPr>
            <w:r w:rsidRPr="007B10B4">
              <w:rPr>
                <w:sz w:val="22"/>
                <w:szCs w:val="22"/>
              </w:rPr>
              <w:t xml:space="preserve">Considers the use of voice when explaining the routines and reorientating children to follow the rules. </w:t>
            </w:r>
            <w:r w:rsidR="00D54AFF">
              <w:rPr>
                <w:sz w:val="22"/>
                <w:szCs w:val="22"/>
              </w:rPr>
              <w:t>Considers</w:t>
            </w:r>
            <w:r w:rsidRPr="007B10B4">
              <w:rPr>
                <w:sz w:val="22"/>
                <w:szCs w:val="22"/>
              </w:rPr>
              <w:t xml:space="preserve"> cl</w:t>
            </w:r>
            <w:r w:rsidR="00D54AFF">
              <w:rPr>
                <w:sz w:val="22"/>
                <w:szCs w:val="22"/>
              </w:rPr>
              <w:t>arity</w:t>
            </w:r>
            <w:r w:rsidRPr="007B10B4">
              <w:rPr>
                <w:sz w:val="22"/>
                <w:szCs w:val="22"/>
              </w:rPr>
              <w:t xml:space="preserve">, </w:t>
            </w:r>
            <w:r w:rsidR="008B520B" w:rsidRPr="007B10B4">
              <w:rPr>
                <w:sz w:val="22"/>
                <w:szCs w:val="22"/>
              </w:rPr>
              <w:t>havi</w:t>
            </w:r>
            <w:r w:rsidR="008B520B">
              <w:rPr>
                <w:sz w:val="22"/>
                <w:szCs w:val="22"/>
              </w:rPr>
              <w:t>ng</w:t>
            </w:r>
            <w:r w:rsidRPr="007B10B4">
              <w:rPr>
                <w:sz w:val="22"/>
                <w:szCs w:val="22"/>
              </w:rPr>
              <w:t xml:space="preserve"> a deeper tone, and a steady pace.</w:t>
            </w:r>
          </w:p>
        </w:tc>
        <w:tc>
          <w:tcPr>
            <w:tcW w:w="1905" w:type="dxa"/>
          </w:tcPr>
          <w:p w14:paraId="6467E89B" w14:textId="77777777" w:rsidR="003F6AD9" w:rsidRPr="007B10B4" w:rsidRDefault="003F6AD9" w:rsidP="00724E96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01537554" w14:textId="77777777" w:rsidR="003F6AD9" w:rsidRPr="007B10B4" w:rsidRDefault="003F6AD9" w:rsidP="00724E96">
            <w:pPr>
              <w:rPr>
                <w:sz w:val="18"/>
                <w:szCs w:val="18"/>
              </w:rPr>
            </w:pPr>
          </w:p>
        </w:tc>
      </w:tr>
      <w:tr w:rsidR="00DC09FD" w:rsidRPr="007B10B4" w14:paraId="157B9657" w14:textId="77777777" w:rsidTr="00A9369B">
        <w:trPr>
          <w:gridAfter w:val="1"/>
          <w:wAfter w:w="20" w:type="dxa"/>
          <w:trHeight w:val="441"/>
        </w:trPr>
        <w:tc>
          <w:tcPr>
            <w:tcW w:w="6346" w:type="dxa"/>
          </w:tcPr>
          <w:p w14:paraId="380F9674" w14:textId="56DD8BDA" w:rsidR="00DC09FD" w:rsidRPr="007B10B4" w:rsidRDefault="00DC09FD" w:rsidP="007A3A9E">
            <w:pPr>
              <w:rPr>
                <w:sz w:val="22"/>
                <w:szCs w:val="22"/>
              </w:rPr>
            </w:pPr>
            <w:r w:rsidRPr="007B10B4">
              <w:rPr>
                <w:sz w:val="22"/>
                <w:szCs w:val="22"/>
              </w:rPr>
              <w:t xml:space="preserve">Is </w:t>
            </w:r>
            <w:r>
              <w:rPr>
                <w:sz w:val="22"/>
                <w:szCs w:val="22"/>
              </w:rPr>
              <w:t>listened to (demonstrates kind leadership)</w:t>
            </w:r>
            <w:r w:rsidRPr="007B10B4">
              <w:rPr>
                <w:sz w:val="22"/>
                <w:szCs w:val="22"/>
              </w:rPr>
              <w:t xml:space="preserve"> when expecting a routine to be established and followed.</w:t>
            </w:r>
          </w:p>
        </w:tc>
        <w:tc>
          <w:tcPr>
            <w:tcW w:w="1905" w:type="dxa"/>
          </w:tcPr>
          <w:p w14:paraId="490BB2DC" w14:textId="77777777" w:rsidR="00DC09FD" w:rsidRPr="007B10B4" w:rsidRDefault="00DC09FD" w:rsidP="00724E96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60D99024" w14:textId="77777777" w:rsidR="00DC09FD" w:rsidRPr="007B10B4" w:rsidRDefault="00DC09FD" w:rsidP="00724E96">
            <w:pPr>
              <w:rPr>
                <w:sz w:val="18"/>
                <w:szCs w:val="18"/>
              </w:rPr>
            </w:pPr>
          </w:p>
        </w:tc>
      </w:tr>
      <w:tr w:rsidR="000149C4" w:rsidRPr="007B10B4" w14:paraId="16C46E0F" w14:textId="77777777" w:rsidTr="00A9369B">
        <w:trPr>
          <w:gridAfter w:val="1"/>
          <w:wAfter w:w="20" w:type="dxa"/>
          <w:trHeight w:val="441"/>
        </w:trPr>
        <w:tc>
          <w:tcPr>
            <w:tcW w:w="6346" w:type="dxa"/>
          </w:tcPr>
          <w:p w14:paraId="1BB7BE82" w14:textId="3F80975B" w:rsidR="000149C4" w:rsidRPr="007B10B4" w:rsidRDefault="000149C4" w:rsidP="007A3A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able to recognise when a pupil needs support</w:t>
            </w:r>
            <w:r w:rsidR="00564F15">
              <w:rPr>
                <w:sz w:val="22"/>
                <w:szCs w:val="22"/>
              </w:rPr>
              <w:t xml:space="preserve"> </w:t>
            </w:r>
            <w:r w:rsidR="00127A45">
              <w:rPr>
                <w:sz w:val="22"/>
                <w:szCs w:val="22"/>
              </w:rPr>
              <w:t>to self-regulate</w:t>
            </w:r>
            <w:r w:rsidR="00824441">
              <w:rPr>
                <w:sz w:val="22"/>
                <w:szCs w:val="22"/>
              </w:rPr>
              <w:t xml:space="preserve"> and follow a routine</w:t>
            </w:r>
          </w:p>
        </w:tc>
        <w:tc>
          <w:tcPr>
            <w:tcW w:w="1905" w:type="dxa"/>
          </w:tcPr>
          <w:p w14:paraId="73144ABA" w14:textId="77777777" w:rsidR="000149C4" w:rsidRPr="007B10B4" w:rsidRDefault="000149C4" w:rsidP="00724E96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6C83C90A" w14:textId="77777777" w:rsidR="000149C4" w:rsidRPr="007B10B4" w:rsidRDefault="000149C4" w:rsidP="00724E96">
            <w:pPr>
              <w:rPr>
                <w:sz w:val="18"/>
                <w:szCs w:val="18"/>
              </w:rPr>
            </w:pPr>
          </w:p>
        </w:tc>
      </w:tr>
      <w:tr w:rsidR="00824441" w:rsidRPr="007B10B4" w14:paraId="532D0A5F" w14:textId="77777777" w:rsidTr="00A9369B">
        <w:trPr>
          <w:gridAfter w:val="1"/>
          <w:wAfter w:w="20" w:type="dxa"/>
          <w:trHeight w:val="441"/>
        </w:trPr>
        <w:tc>
          <w:tcPr>
            <w:tcW w:w="6346" w:type="dxa"/>
          </w:tcPr>
          <w:p w14:paraId="4C0553B8" w14:textId="25553C52" w:rsidR="00824441" w:rsidRDefault="00824441" w:rsidP="007A3A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developing </w:t>
            </w:r>
            <w:r w:rsidR="008A3074">
              <w:rPr>
                <w:sz w:val="22"/>
                <w:szCs w:val="22"/>
              </w:rPr>
              <w:t xml:space="preserve">and using </w:t>
            </w:r>
            <w:r>
              <w:rPr>
                <w:sz w:val="22"/>
                <w:szCs w:val="22"/>
              </w:rPr>
              <w:t>strategies</w:t>
            </w:r>
            <w:r w:rsidR="008A3074">
              <w:rPr>
                <w:sz w:val="22"/>
                <w:szCs w:val="22"/>
              </w:rPr>
              <w:t xml:space="preserve"> e.g.,</w:t>
            </w:r>
            <w:r w:rsidR="008A3074" w:rsidRPr="007B10B4">
              <w:rPr>
                <w:sz w:val="22"/>
                <w:szCs w:val="22"/>
              </w:rPr>
              <w:t xml:space="preserve"> reorientation strategies</w:t>
            </w:r>
            <w:r w:rsidR="008A3074">
              <w:rPr>
                <w:sz w:val="22"/>
                <w:szCs w:val="22"/>
              </w:rPr>
              <w:t>,</w:t>
            </w:r>
            <w:r w:rsidR="008A3074" w:rsidRPr="007B10B4">
              <w:rPr>
                <w:sz w:val="22"/>
                <w:szCs w:val="22"/>
              </w:rPr>
              <w:t xml:space="preserve"> </w:t>
            </w:r>
            <w:r w:rsidR="00F85861">
              <w:rPr>
                <w:sz w:val="22"/>
                <w:szCs w:val="22"/>
              </w:rPr>
              <w:t>restorative</w:t>
            </w:r>
            <w:r w:rsidR="003B319C">
              <w:rPr>
                <w:sz w:val="22"/>
                <w:szCs w:val="22"/>
              </w:rPr>
              <w:t xml:space="preserve"> practices, </w:t>
            </w:r>
            <w:r w:rsidR="008A3074" w:rsidRPr="007B10B4">
              <w:rPr>
                <w:sz w:val="22"/>
                <w:szCs w:val="22"/>
              </w:rPr>
              <w:t>for those children not focusing on the routine.</w:t>
            </w:r>
          </w:p>
        </w:tc>
        <w:tc>
          <w:tcPr>
            <w:tcW w:w="1905" w:type="dxa"/>
          </w:tcPr>
          <w:p w14:paraId="036997BC" w14:textId="77777777" w:rsidR="00824441" w:rsidRPr="007B10B4" w:rsidRDefault="00824441" w:rsidP="00724E96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04EEAB44" w14:textId="77777777" w:rsidR="00824441" w:rsidRPr="007B10B4" w:rsidRDefault="00824441" w:rsidP="00724E96">
            <w:pPr>
              <w:rPr>
                <w:sz w:val="18"/>
                <w:szCs w:val="18"/>
              </w:rPr>
            </w:pPr>
          </w:p>
        </w:tc>
      </w:tr>
      <w:tr w:rsidR="005B4846" w:rsidRPr="007B10B4" w14:paraId="088E0836" w14:textId="77777777" w:rsidTr="00A9369B">
        <w:trPr>
          <w:gridAfter w:val="1"/>
          <w:wAfter w:w="20" w:type="dxa"/>
          <w:trHeight w:val="441"/>
        </w:trPr>
        <w:tc>
          <w:tcPr>
            <w:tcW w:w="6346" w:type="dxa"/>
          </w:tcPr>
          <w:p w14:paraId="184EDF2C" w14:textId="4BDDB617" w:rsidR="005B4846" w:rsidRDefault="005B4846" w:rsidP="007A3A9E">
            <w:pPr>
              <w:rPr>
                <w:sz w:val="22"/>
                <w:szCs w:val="22"/>
              </w:rPr>
            </w:pPr>
            <w:r w:rsidRPr="007B10B4">
              <w:rPr>
                <w:sz w:val="22"/>
                <w:szCs w:val="22"/>
              </w:rPr>
              <w:t>Uses positive language and encouragement for those off task.</w:t>
            </w:r>
          </w:p>
        </w:tc>
        <w:tc>
          <w:tcPr>
            <w:tcW w:w="1905" w:type="dxa"/>
          </w:tcPr>
          <w:p w14:paraId="24D4683D" w14:textId="77777777" w:rsidR="005B4846" w:rsidRPr="007B10B4" w:rsidRDefault="005B4846" w:rsidP="00724E96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03AFC10F" w14:textId="77777777" w:rsidR="005B4846" w:rsidRPr="007B10B4" w:rsidRDefault="005B4846" w:rsidP="00724E96">
            <w:pPr>
              <w:rPr>
                <w:sz w:val="18"/>
                <w:szCs w:val="18"/>
              </w:rPr>
            </w:pPr>
          </w:p>
        </w:tc>
      </w:tr>
      <w:tr w:rsidR="0085530F" w:rsidRPr="007B10B4" w14:paraId="79516201" w14:textId="77777777" w:rsidTr="00A9369B">
        <w:trPr>
          <w:gridAfter w:val="1"/>
          <w:wAfter w:w="20" w:type="dxa"/>
          <w:trHeight w:val="441"/>
        </w:trPr>
        <w:tc>
          <w:tcPr>
            <w:tcW w:w="6346" w:type="dxa"/>
          </w:tcPr>
          <w:p w14:paraId="0B0687F2" w14:textId="7EF521FC" w:rsidR="0085530F" w:rsidRPr="007B10B4" w:rsidRDefault="00301072" w:rsidP="007A3A9E">
            <w:pPr>
              <w:rPr>
                <w:sz w:val="22"/>
                <w:szCs w:val="22"/>
              </w:rPr>
            </w:pPr>
            <w:r w:rsidRPr="007B10B4">
              <w:rPr>
                <w:sz w:val="22"/>
                <w:szCs w:val="22"/>
              </w:rPr>
              <w:t xml:space="preserve">Uses </w:t>
            </w:r>
            <w:r>
              <w:rPr>
                <w:sz w:val="22"/>
                <w:szCs w:val="22"/>
              </w:rPr>
              <w:t xml:space="preserve">strategies e.g., </w:t>
            </w:r>
            <w:r w:rsidRPr="007B10B4">
              <w:rPr>
                <w:sz w:val="22"/>
                <w:szCs w:val="22"/>
              </w:rPr>
              <w:t>positive encouragement and praise</w:t>
            </w:r>
            <w:r>
              <w:rPr>
                <w:sz w:val="22"/>
                <w:szCs w:val="22"/>
              </w:rPr>
              <w:t>,</w:t>
            </w:r>
            <w:r w:rsidRPr="007B10B4">
              <w:rPr>
                <w:sz w:val="22"/>
                <w:szCs w:val="22"/>
              </w:rPr>
              <w:t xml:space="preserve"> to </w:t>
            </w:r>
            <w:r w:rsidR="00E1173F">
              <w:rPr>
                <w:sz w:val="22"/>
                <w:szCs w:val="22"/>
              </w:rPr>
              <w:t>enable</w:t>
            </w:r>
            <w:r w:rsidRPr="007B10B4">
              <w:rPr>
                <w:sz w:val="22"/>
                <w:szCs w:val="22"/>
              </w:rPr>
              <w:t xml:space="preserve"> all children to have high expectations of the routine.</w:t>
            </w:r>
          </w:p>
        </w:tc>
        <w:tc>
          <w:tcPr>
            <w:tcW w:w="1905" w:type="dxa"/>
          </w:tcPr>
          <w:p w14:paraId="1499F701" w14:textId="77777777" w:rsidR="0085530F" w:rsidRPr="007B10B4" w:rsidRDefault="0085530F" w:rsidP="00724E96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71A59BA8" w14:textId="77777777" w:rsidR="0085530F" w:rsidRPr="007B10B4" w:rsidRDefault="0085530F" w:rsidP="00724E96">
            <w:pPr>
              <w:rPr>
                <w:sz w:val="18"/>
                <w:szCs w:val="18"/>
              </w:rPr>
            </w:pPr>
          </w:p>
        </w:tc>
      </w:tr>
      <w:tr w:rsidR="00724E96" w:rsidRPr="007B10B4" w14:paraId="057D7F6C" w14:textId="77777777" w:rsidTr="00A9369B">
        <w:trPr>
          <w:gridAfter w:val="1"/>
          <w:wAfter w:w="20" w:type="dxa"/>
          <w:trHeight w:val="441"/>
        </w:trPr>
        <w:tc>
          <w:tcPr>
            <w:tcW w:w="6346" w:type="dxa"/>
          </w:tcPr>
          <w:p w14:paraId="271F9422" w14:textId="557B1404" w:rsidR="00724E96" w:rsidRPr="007B10B4" w:rsidRDefault="00E1173F" w:rsidP="00724E96">
            <w:pPr>
              <w:rPr>
                <w:sz w:val="22"/>
                <w:szCs w:val="22"/>
              </w:rPr>
            </w:pPr>
            <w:r w:rsidRPr="007B10B4">
              <w:rPr>
                <w:sz w:val="22"/>
                <w:szCs w:val="22"/>
              </w:rPr>
              <w:t>Provides children with feedback regarding how well they are following the routines and making these a positive habit.</w:t>
            </w:r>
            <w:r>
              <w:rPr>
                <w:sz w:val="22"/>
                <w:szCs w:val="22"/>
              </w:rPr>
              <w:t xml:space="preserve"> </w:t>
            </w:r>
            <w:r w:rsidR="00C42577">
              <w:rPr>
                <w:sz w:val="22"/>
                <w:szCs w:val="22"/>
              </w:rPr>
              <w:t>(</w:t>
            </w:r>
            <w:r w:rsidR="005712ED">
              <w:rPr>
                <w:sz w:val="22"/>
                <w:szCs w:val="22"/>
              </w:rPr>
              <w:t>Feedback</w:t>
            </w:r>
            <w:r w:rsidR="00C42577">
              <w:rPr>
                <w:sz w:val="22"/>
                <w:szCs w:val="22"/>
              </w:rPr>
              <w:t xml:space="preserve"> should relate to </w:t>
            </w:r>
            <w:r w:rsidR="005712ED">
              <w:rPr>
                <w:sz w:val="22"/>
                <w:szCs w:val="22"/>
              </w:rPr>
              <w:t>learning and achievement – social, emotional and academic)</w:t>
            </w:r>
          </w:p>
        </w:tc>
        <w:tc>
          <w:tcPr>
            <w:tcW w:w="1905" w:type="dxa"/>
          </w:tcPr>
          <w:p w14:paraId="0182A663" w14:textId="77777777" w:rsidR="00724E96" w:rsidRPr="007B10B4" w:rsidRDefault="00724E96" w:rsidP="00724E96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0C35C2C4" w14:textId="77777777" w:rsidR="00724E96" w:rsidRPr="007B10B4" w:rsidRDefault="00724E96" w:rsidP="00724E96">
            <w:pPr>
              <w:rPr>
                <w:sz w:val="18"/>
                <w:szCs w:val="18"/>
              </w:rPr>
            </w:pPr>
          </w:p>
        </w:tc>
      </w:tr>
      <w:tr w:rsidR="00724E96" w:rsidRPr="007B10B4" w14:paraId="15AEC63C" w14:textId="77777777" w:rsidTr="00A9369B">
        <w:trPr>
          <w:gridAfter w:val="1"/>
          <w:wAfter w:w="20" w:type="dxa"/>
          <w:trHeight w:val="524"/>
        </w:trPr>
        <w:tc>
          <w:tcPr>
            <w:tcW w:w="6346" w:type="dxa"/>
          </w:tcPr>
          <w:p w14:paraId="25C4A5EC" w14:textId="55CDF3A1" w:rsidR="00724E96" w:rsidRPr="007B10B4" w:rsidRDefault="006F4D2A" w:rsidP="00724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Uses preventative strategies considering antecedent</w:t>
            </w:r>
            <w:r w:rsidR="00076BF6">
              <w:rPr>
                <w:sz w:val="22"/>
                <w:szCs w:val="22"/>
              </w:rPr>
              <w:t xml:space="preserve"> </w:t>
            </w:r>
            <w:r w:rsidR="008B520B">
              <w:rPr>
                <w:sz w:val="22"/>
                <w:szCs w:val="22"/>
              </w:rPr>
              <w:t>strategies</w:t>
            </w:r>
            <w:r w:rsidR="00076BF6">
              <w:rPr>
                <w:sz w:val="22"/>
                <w:szCs w:val="22"/>
              </w:rPr>
              <w:t xml:space="preserve"> and </w:t>
            </w:r>
            <w:r w:rsidR="00CF6E30">
              <w:rPr>
                <w:sz w:val="22"/>
                <w:szCs w:val="22"/>
              </w:rPr>
              <w:t xml:space="preserve">conditions where pupils can more easily self-regulate </w:t>
            </w:r>
            <w:r w:rsidR="00EA730A">
              <w:rPr>
                <w:sz w:val="22"/>
                <w:szCs w:val="22"/>
              </w:rPr>
              <w:t xml:space="preserve">(trauma-informed) </w:t>
            </w:r>
            <w:r w:rsidR="00CF6E30">
              <w:rPr>
                <w:sz w:val="22"/>
                <w:szCs w:val="22"/>
              </w:rPr>
              <w:t>to encourage focused learning</w:t>
            </w:r>
            <w:r w:rsidR="00EA730A">
              <w:rPr>
                <w:sz w:val="22"/>
                <w:szCs w:val="22"/>
              </w:rPr>
              <w:t>.</w:t>
            </w:r>
            <w:r w:rsidR="008B520B">
              <w:rPr>
                <w:sz w:val="22"/>
                <w:szCs w:val="22"/>
              </w:rPr>
              <w:t xml:space="preserve"> (Classroom layout, organisation, preparation and planning for example)</w:t>
            </w:r>
          </w:p>
        </w:tc>
        <w:tc>
          <w:tcPr>
            <w:tcW w:w="1905" w:type="dxa"/>
          </w:tcPr>
          <w:p w14:paraId="041E1FD0" w14:textId="77777777" w:rsidR="00724E96" w:rsidRPr="007B10B4" w:rsidRDefault="00724E96" w:rsidP="00724E96">
            <w:pPr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12B71BB6" w14:textId="77777777" w:rsidR="00724E96" w:rsidRPr="007B10B4" w:rsidRDefault="00724E96" w:rsidP="00724E96">
            <w:pPr>
              <w:rPr>
                <w:sz w:val="18"/>
                <w:szCs w:val="18"/>
              </w:rPr>
            </w:pPr>
          </w:p>
        </w:tc>
      </w:tr>
      <w:tr w:rsidR="00724E96" w:rsidRPr="007B10B4" w14:paraId="52C38478" w14:textId="77777777" w:rsidTr="00A9369B">
        <w:trPr>
          <w:trHeight w:val="693"/>
        </w:trPr>
        <w:tc>
          <w:tcPr>
            <w:tcW w:w="10207" w:type="dxa"/>
            <w:gridSpan w:val="4"/>
            <w:shd w:val="clear" w:color="auto" w:fill="DAE9F7" w:themeFill="text2" w:themeFillTint="1A"/>
          </w:tcPr>
          <w:p w14:paraId="3FB30B41" w14:textId="1405BF2B" w:rsidR="00724E96" w:rsidRPr="007B10B4" w:rsidRDefault="00724E96" w:rsidP="00724E96">
            <w:pPr>
              <w:rPr>
                <w:sz w:val="22"/>
                <w:szCs w:val="22"/>
              </w:rPr>
            </w:pPr>
            <w:r w:rsidRPr="007B10B4">
              <w:rPr>
                <w:rFonts w:cstheme="minorHAnsi"/>
                <w:b/>
                <w:bCs/>
                <w:sz w:val="22"/>
                <w:szCs w:val="22"/>
              </w:rPr>
              <w:t>Please use the outcomes above to identify two targets for the student teacher to prioritise during block placement</w:t>
            </w:r>
          </w:p>
        </w:tc>
      </w:tr>
      <w:tr w:rsidR="00724E96" w:rsidRPr="007B10B4" w14:paraId="5A020C31" w14:textId="77777777" w:rsidTr="003B319C">
        <w:trPr>
          <w:trHeight w:val="754"/>
        </w:trPr>
        <w:tc>
          <w:tcPr>
            <w:tcW w:w="10207" w:type="dxa"/>
            <w:gridSpan w:val="4"/>
          </w:tcPr>
          <w:p w14:paraId="305A2D06" w14:textId="77777777" w:rsidR="00724E96" w:rsidRDefault="00724E96" w:rsidP="00724E96">
            <w:pPr>
              <w:rPr>
                <w:b/>
                <w:bCs/>
                <w:sz w:val="22"/>
                <w:szCs w:val="22"/>
              </w:rPr>
            </w:pPr>
            <w:r w:rsidRPr="007B10B4">
              <w:rPr>
                <w:b/>
                <w:bCs/>
                <w:sz w:val="22"/>
                <w:szCs w:val="22"/>
              </w:rPr>
              <w:t>Target 1</w:t>
            </w:r>
          </w:p>
          <w:p w14:paraId="31BDD0DA" w14:textId="70A047C4" w:rsidR="00A9369B" w:rsidRPr="007B10B4" w:rsidRDefault="00A9369B" w:rsidP="00724E9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24E96" w:rsidRPr="007B10B4" w14:paraId="1540E6D8" w14:textId="77777777" w:rsidTr="003B319C">
        <w:trPr>
          <w:trHeight w:val="709"/>
        </w:trPr>
        <w:tc>
          <w:tcPr>
            <w:tcW w:w="10207" w:type="dxa"/>
            <w:gridSpan w:val="4"/>
          </w:tcPr>
          <w:p w14:paraId="6A7DA5BF" w14:textId="19364D7D" w:rsidR="00A9369B" w:rsidRDefault="00724E96" w:rsidP="00724E96">
            <w:pPr>
              <w:rPr>
                <w:b/>
                <w:bCs/>
                <w:sz w:val="22"/>
                <w:szCs w:val="22"/>
              </w:rPr>
            </w:pPr>
            <w:r w:rsidRPr="007B10B4">
              <w:rPr>
                <w:b/>
                <w:bCs/>
                <w:sz w:val="22"/>
                <w:szCs w:val="22"/>
              </w:rPr>
              <w:t xml:space="preserve">Target </w:t>
            </w:r>
            <w:r w:rsidR="00A9369B">
              <w:rPr>
                <w:b/>
                <w:bCs/>
                <w:sz w:val="22"/>
                <w:szCs w:val="22"/>
              </w:rPr>
              <w:t>2</w:t>
            </w:r>
          </w:p>
          <w:p w14:paraId="1B9A9B34" w14:textId="283B5FD6" w:rsidR="00A9369B" w:rsidRPr="007B10B4" w:rsidRDefault="00A9369B" w:rsidP="00724E9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CE175BE" w14:textId="77777777" w:rsidR="00A9369B" w:rsidRDefault="00A9369B" w:rsidP="00A9369B"/>
    <w:sectPr w:rsidR="00A9369B" w:rsidSect="004E4B3D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5296A"/>
    <w:multiLevelType w:val="hybridMultilevel"/>
    <w:tmpl w:val="0F0E1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4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96"/>
    <w:rsid w:val="000149C4"/>
    <w:rsid w:val="00035FAC"/>
    <w:rsid w:val="00076BF6"/>
    <w:rsid w:val="00127A45"/>
    <w:rsid w:val="00153455"/>
    <w:rsid w:val="001B3AF1"/>
    <w:rsid w:val="001B4417"/>
    <w:rsid w:val="00240ACC"/>
    <w:rsid w:val="00282871"/>
    <w:rsid w:val="002907DC"/>
    <w:rsid w:val="00301072"/>
    <w:rsid w:val="003B319C"/>
    <w:rsid w:val="003F6AD9"/>
    <w:rsid w:val="00407135"/>
    <w:rsid w:val="00470D75"/>
    <w:rsid w:val="00481821"/>
    <w:rsid w:val="004E4B3D"/>
    <w:rsid w:val="005552FD"/>
    <w:rsid w:val="00564F15"/>
    <w:rsid w:val="005712ED"/>
    <w:rsid w:val="005A5E46"/>
    <w:rsid w:val="005B4846"/>
    <w:rsid w:val="00616AD2"/>
    <w:rsid w:val="006A4A5B"/>
    <w:rsid w:val="006F4D2A"/>
    <w:rsid w:val="00724E96"/>
    <w:rsid w:val="0075444C"/>
    <w:rsid w:val="007A3A9E"/>
    <w:rsid w:val="007B10B4"/>
    <w:rsid w:val="007B6FBB"/>
    <w:rsid w:val="00824441"/>
    <w:rsid w:val="0085530F"/>
    <w:rsid w:val="00872EAC"/>
    <w:rsid w:val="0087753D"/>
    <w:rsid w:val="008A3074"/>
    <w:rsid w:val="008B520B"/>
    <w:rsid w:val="008F3F48"/>
    <w:rsid w:val="009A6BEA"/>
    <w:rsid w:val="009C4835"/>
    <w:rsid w:val="00A57E36"/>
    <w:rsid w:val="00A754BF"/>
    <w:rsid w:val="00A84FDC"/>
    <w:rsid w:val="00A9369B"/>
    <w:rsid w:val="00AB4429"/>
    <w:rsid w:val="00B11031"/>
    <w:rsid w:val="00B728E0"/>
    <w:rsid w:val="00BA4DD0"/>
    <w:rsid w:val="00BD5702"/>
    <w:rsid w:val="00C03D2A"/>
    <w:rsid w:val="00C36DE9"/>
    <w:rsid w:val="00C42577"/>
    <w:rsid w:val="00C94232"/>
    <w:rsid w:val="00CF6E30"/>
    <w:rsid w:val="00D546AB"/>
    <w:rsid w:val="00D54AFF"/>
    <w:rsid w:val="00DC09FD"/>
    <w:rsid w:val="00E1173F"/>
    <w:rsid w:val="00E33C85"/>
    <w:rsid w:val="00EA730A"/>
    <w:rsid w:val="00EF44B1"/>
    <w:rsid w:val="00F77945"/>
    <w:rsid w:val="00F80BA3"/>
    <w:rsid w:val="00F85861"/>
    <w:rsid w:val="0AE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B0E7"/>
  <w15:chartTrackingRefBased/>
  <w15:docId w15:val="{3E0B620F-8520-4187-BAA2-E4C4A5A6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E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140A26499314E9D21FC75B16AF825" ma:contentTypeVersion="15" ma:contentTypeDescription="Create a new document." ma:contentTypeScope="" ma:versionID="c949eb3e6c2368b3f47e0c25eb1ae46f">
  <xsd:schema xmlns:xsd="http://www.w3.org/2001/XMLSchema" xmlns:xs="http://www.w3.org/2001/XMLSchema" xmlns:p="http://schemas.microsoft.com/office/2006/metadata/properties" xmlns:ns2="8d5c8129-9099-42fc-9016-a148d88e46db" xmlns:ns3="861459fa-2c61-45ba-a557-cfacccc6ae36" targetNamespace="http://schemas.microsoft.com/office/2006/metadata/properties" ma:root="true" ma:fieldsID="1cfd125a9fccc93791acf6561846a5ea" ns2:_="" ns3:_="">
    <xsd:import namespace="8d5c8129-9099-42fc-9016-a148d88e46db"/>
    <xsd:import namespace="861459fa-2c61-45ba-a557-cfacccc6a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c8129-9099-42fc-9016-a148d88e4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3fea976-0fb7-4036-bc8a-08177e9f5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459fa-2c61-45ba-a557-cfacccc6ae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137cd7-4fc5-47d1-8383-701a472d730b}" ma:internalName="TaxCatchAll" ma:showField="CatchAllData" ma:web="861459fa-2c61-45ba-a557-cfacccc6a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c8129-9099-42fc-9016-a148d88e46db">
      <Terms xmlns="http://schemas.microsoft.com/office/infopath/2007/PartnerControls"/>
    </lcf76f155ced4ddcb4097134ff3c332f>
    <TaxCatchAll xmlns="861459fa-2c61-45ba-a557-cfacccc6ae36" xsi:nil="true"/>
  </documentManagement>
</p:properties>
</file>

<file path=customXml/itemProps1.xml><?xml version="1.0" encoding="utf-8"?>
<ds:datastoreItem xmlns:ds="http://schemas.openxmlformats.org/officeDocument/2006/customXml" ds:itemID="{D4971D51-4EF4-476A-8EE4-C12CE6B10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3355C-D84F-4B80-8EEB-F4DA7906B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c8129-9099-42fc-9016-a148d88e46db"/>
    <ds:schemaRef ds:uri="861459fa-2c61-45ba-a557-cfacccc6a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96969-FDB2-4BF4-9A77-8AA7271A6992}">
  <ds:schemaRefs>
    <ds:schemaRef ds:uri="http://schemas.microsoft.com/office/2006/metadata/properties"/>
    <ds:schemaRef ds:uri="http://schemas.microsoft.com/office/infopath/2007/PartnerControls"/>
    <ds:schemaRef ds:uri="8d5c8129-9099-42fc-9016-a148d88e46db"/>
    <ds:schemaRef ds:uri="861459fa-2c61-45ba-a557-cfacccc6ae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Elizabeth</dc:creator>
  <cp:keywords/>
  <dc:description/>
  <cp:lastModifiedBy>Siddiqui, Mahnaz</cp:lastModifiedBy>
  <cp:revision>38</cp:revision>
  <dcterms:created xsi:type="dcterms:W3CDTF">2025-07-24T11:15:00Z</dcterms:created>
  <dcterms:modified xsi:type="dcterms:W3CDTF">2025-09-22T06:59:00Z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0x010100330140A26499314E9D21FC75B16AF825</vt:lpwstr>
  </property>
  <property fmtid="{D5CDD505-2E9C-101B-9397-08002B2CF9AE}" pid="3" name="MediaServiceImageTags">
    <vt:lpwstr/>
  </property>
</Properties>
</file>