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CF86C" w14:textId="5313EEDB" w:rsidR="00CD7D6E" w:rsidRDefault="00BF261C" w:rsidP="001B61DB">
      <w:pPr>
        <w:numPr>
          <w:ilvl w:val="12"/>
          <w:numId w:val="0"/>
        </w:numPr>
        <w:tabs>
          <w:tab w:val="left" w:pos="1134"/>
        </w:tabs>
        <w:jc w:val="left"/>
        <w:rPr>
          <w:rFonts w:ascii="Arial" w:hAnsi="Arial" w:cs="Arial"/>
          <w:sz w:val="20"/>
          <w:szCs w:val="20"/>
        </w:rPr>
      </w:pPr>
      <w:r w:rsidRPr="000D0A35">
        <w:rPr>
          <w:noProof/>
          <w:lang w:eastAsia="zh-CN"/>
        </w:rPr>
        <w:drawing>
          <wp:inline distT="0" distB="0" distL="0" distR="0" wp14:anchorId="01CE0DCD" wp14:editId="07777777">
            <wp:extent cx="109537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r w:rsidR="00876E78">
        <w:rPr>
          <w:rFonts w:ascii="Arial" w:hAnsi="Arial" w:cs="Arial"/>
          <w:sz w:val="20"/>
          <w:szCs w:val="20"/>
        </w:rPr>
        <w:t xml:space="preserve">  Live</w:t>
      </w:r>
      <w:r w:rsidR="009F6557">
        <w:rPr>
          <w:rFonts w:ascii="Arial" w:hAnsi="Arial" w:cs="Arial"/>
          <w:sz w:val="20"/>
          <w:szCs w:val="20"/>
        </w:rPr>
        <w:t>r</w:t>
      </w:r>
      <w:r w:rsidR="00876E78">
        <w:rPr>
          <w:rFonts w:ascii="Arial" w:hAnsi="Arial" w:cs="Arial"/>
          <w:sz w:val="20"/>
          <w:szCs w:val="20"/>
        </w:rPr>
        <w:t>po</w:t>
      </w:r>
      <w:r w:rsidR="00CD7D6E">
        <w:rPr>
          <w:rFonts w:ascii="Arial" w:hAnsi="Arial" w:cs="Arial"/>
          <w:sz w:val="20"/>
          <w:szCs w:val="20"/>
        </w:rPr>
        <w:t xml:space="preserve">ol John </w:t>
      </w:r>
      <w:proofErr w:type="spellStart"/>
      <w:r w:rsidR="00CD7D6E">
        <w:rPr>
          <w:rFonts w:ascii="Arial" w:hAnsi="Arial" w:cs="Arial"/>
          <w:sz w:val="20"/>
          <w:szCs w:val="20"/>
        </w:rPr>
        <w:t>Moores</w:t>
      </w:r>
      <w:proofErr w:type="spellEnd"/>
      <w:r w:rsidR="00CD7D6E">
        <w:rPr>
          <w:rFonts w:ascii="Arial" w:hAnsi="Arial" w:cs="Arial"/>
          <w:sz w:val="20"/>
          <w:szCs w:val="20"/>
        </w:rPr>
        <w:t xml:space="preserve"> University</w:t>
      </w:r>
      <w:r w:rsidR="002A1EA6">
        <w:rPr>
          <w:rFonts w:ascii="Arial" w:hAnsi="Arial" w:cs="Arial"/>
          <w:sz w:val="20"/>
          <w:szCs w:val="20"/>
        </w:rPr>
        <w:t>,</w:t>
      </w:r>
      <w:r w:rsidR="00CD7D6E">
        <w:rPr>
          <w:rFonts w:ascii="Arial" w:hAnsi="Arial" w:cs="Arial"/>
          <w:sz w:val="20"/>
          <w:szCs w:val="20"/>
        </w:rPr>
        <w:t xml:space="preserve"> </w:t>
      </w:r>
      <w:r w:rsidR="001B61DB">
        <w:rPr>
          <w:rFonts w:ascii="Arial" w:hAnsi="Arial" w:cs="Arial"/>
          <w:sz w:val="20"/>
          <w:szCs w:val="20"/>
        </w:rPr>
        <w:t xml:space="preserve">Faculty of </w:t>
      </w:r>
      <w:r w:rsidR="000955B9">
        <w:rPr>
          <w:rFonts w:ascii="Arial" w:hAnsi="Arial" w:cs="Arial"/>
          <w:sz w:val="20"/>
          <w:szCs w:val="20"/>
        </w:rPr>
        <w:t>Arts, Professional and Social Studies</w:t>
      </w:r>
    </w:p>
    <w:p w14:paraId="672A6659" w14:textId="77777777" w:rsidR="001B61DB" w:rsidRDefault="001B61DB" w:rsidP="001B61DB">
      <w:pPr>
        <w:numPr>
          <w:ilvl w:val="12"/>
          <w:numId w:val="0"/>
        </w:numPr>
        <w:tabs>
          <w:tab w:val="left" w:pos="1134"/>
        </w:tabs>
        <w:jc w:val="left"/>
        <w:rPr>
          <w:rFonts w:ascii="Arial" w:hAnsi="Arial" w:cs="Arial"/>
          <w:b/>
        </w:rPr>
      </w:pPr>
    </w:p>
    <w:p w14:paraId="67DFC9DB" w14:textId="77777777" w:rsidR="000E7146" w:rsidRPr="00EA4C23" w:rsidRDefault="00FB5A8B" w:rsidP="000E7146">
      <w:pPr>
        <w:numPr>
          <w:ilvl w:val="12"/>
          <w:numId w:val="0"/>
        </w:numPr>
        <w:jc w:val="center"/>
        <w:rPr>
          <w:rFonts w:ascii="Arial" w:hAnsi="Arial" w:cs="Arial"/>
          <w:color w:val="FF0000"/>
          <w:sz w:val="32"/>
          <w:szCs w:val="32"/>
        </w:rPr>
      </w:pPr>
      <w:r w:rsidRPr="00EA4C23">
        <w:rPr>
          <w:rFonts w:ascii="Arial" w:hAnsi="Arial" w:cs="Arial"/>
          <w:b/>
          <w:sz w:val="32"/>
          <w:szCs w:val="32"/>
        </w:rPr>
        <w:t>PGCE</w:t>
      </w:r>
      <w:r w:rsidR="00A5345A" w:rsidRPr="00EA4C23">
        <w:rPr>
          <w:rFonts w:ascii="Arial" w:hAnsi="Arial" w:cs="Arial"/>
          <w:b/>
          <w:sz w:val="32"/>
          <w:szCs w:val="32"/>
        </w:rPr>
        <w:t>/DE</w:t>
      </w:r>
      <w:r w:rsidRPr="00EA4C23">
        <w:rPr>
          <w:rFonts w:ascii="Arial" w:hAnsi="Arial" w:cs="Arial"/>
          <w:b/>
          <w:sz w:val="32"/>
          <w:szCs w:val="32"/>
        </w:rPr>
        <w:t xml:space="preserve"> </w:t>
      </w:r>
      <w:r w:rsidR="00DA6BDF">
        <w:rPr>
          <w:rFonts w:ascii="Arial" w:hAnsi="Arial" w:cs="Arial"/>
          <w:b/>
          <w:sz w:val="32"/>
          <w:szCs w:val="32"/>
        </w:rPr>
        <w:t>Secondary</w:t>
      </w:r>
      <w:r w:rsidR="00387E76">
        <w:rPr>
          <w:rFonts w:ascii="Arial" w:hAnsi="Arial" w:cs="Arial"/>
          <w:b/>
          <w:sz w:val="32"/>
          <w:szCs w:val="32"/>
        </w:rPr>
        <w:t xml:space="preserve"> </w:t>
      </w:r>
      <w:r w:rsidR="00742303" w:rsidRPr="00EA4C23">
        <w:rPr>
          <w:rFonts w:ascii="Arial" w:hAnsi="Arial" w:cs="Arial"/>
          <w:b/>
          <w:sz w:val="32"/>
          <w:szCs w:val="32"/>
        </w:rPr>
        <w:t>[Phase 1]</w:t>
      </w:r>
    </w:p>
    <w:p w14:paraId="0A37501D" w14:textId="77777777" w:rsidR="000E7146" w:rsidRDefault="000E7146" w:rsidP="000E7146">
      <w:pPr>
        <w:numPr>
          <w:ilvl w:val="12"/>
          <w:numId w:val="0"/>
        </w:numPr>
        <w:rPr>
          <w:rFonts w:ascii="Arial" w:hAnsi="Arial" w:cs="Arial"/>
          <w:sz w:val="20"/>
          <w:szCs w:val="20"/>
        </w:rPr>
      </w:pPr>
    </w:p>
    <w:p w14:paraId="2698F9EA" w14:textId="77777777" w:rsidR="006E4A52" w:rsidRPr="0085182F" w:rsidRDefault="006E4A52" w:rsidP="006E4A52">
      <w:pPr>
        <w:numPr>
          <w:ilvl w:val="12"/>
          <w:numId w:val="0"/>
        </w:numPr>
        <w:jc w:val="center"/>
        <w:rPr>
          <w:rFonts w:ascii="Arial" w:hAnsi="Arial" w:cs="Arial"/>
          <w:b/>
          <w:sz w:val="24"/>
          <w:szCs w:val="24"/>
        </w:rPr>
      </w:pPr>
      <w:r w:rsidRPr="0085182F">
        <w:rPr>
          <w:rFonts w:ascii="Arial" w:hAnsi="Arial" w:cs="Arial"/>
          <w:b/>
          <w:sz w:val="24"/>
          <w:szCs w:val="24"/>
        </w:rPr>
        <w:t xml:space="preserve">PLACEMENT EXPERIENCE REVIEW FORM </w:t>
      </w:r>
      <w:r w:rsidRPr="00E6471C">
        <w:rPr>
          <w:rFonts w:ascii="Arial" w:hAnsi="Arial" w:cs="Arial"/>
          <w:b/>
          <w:sz w:val="24"/>
          <w:szCs w:val="24"/>
          <w:u w:val="single"/>
        </w:rPr>
        <w:t>PHASE 1</w:t>
      </w:r>
    </w:p>
    <w:p w14:paraId="3B1EB7AB" w14:textId="77777777" w:rsidR="006E4A52" w:rsidRDefault="006E4A52" w:rsidP="006E4A52">
      <w:pPr>
        <w:numPr>
          <w:ilvl w:val="12"/>
          <w:numId w:val="0"/>
        </w:numPr>
        <w:spacing w:after="120"/>
        <w:jc w:val="center"/>
        <w:rPr>
          <w:rFonts w:ascii="Arial" w:hAnsi="Arial" w:cs="Arial"/>
          <w:b/>
          <w:sz w:val="24"/>
          <w:szCs w:val="24"/>
        </w:rPr>
      </w:pPr>
      <w:r w:rsidRPr="0085182F">
        <w:rPr>
          <w:rFonts w:ascii="Arial" w:hAnsi="Arial" w:cs="Arial"/>
          <w:b/>
          <w:sz w:val="24"/>
          <w:szCs w:val="24"/>
        </w:rPr>
        <w:t>ORIENTATION</w:t>
      </w:r>
      <w:r>
        <w:rPr>
          <w:rFonts w:ascii="Arial" w:hAnsi="Arial" w:cs="Arial"/>
          <w:b/>
          <w:sz w:val="24"/>
          <w:szCs w:val="24"/>
        </w:rPr>
        <w:t xml:space="preserve"> and BEGINNING TEACHING and LEARNING</w:t>
      </w:r>
    </w:p>
    <w:p w14:paraId="382E94F8" w14:textId="77777777" w:rsidR="008A7EAC" w:rsidRPr="0085182F" w:rsidRDefault="008A7EAC" w:rsidP="006E4A52">
      <w:pPr>
        <w:numPr>
          <w:ilvl w:val="12"/>
          <w:numId w:val="0"/>
        </w:numPr>
        <w:spacing w:after="120"/>
        <w:jc w:val="center"/>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913"/>
        <w:gridCol w:w="2481"/>
        <w:gridCol w:w="709"/>
        <w:gridCol w:w="1559"/>
      </w:tblGrid>
      <w:tr w:rsidR="001656EA" w:rsidRPr="00223583" w14:paraId="3990CC21" w14:textId="77777777" w:rsidTr="26FA637C">
        <w:tc>
          <w:tcPr>
            <w:tcW w:w="4998" w:type="dxa"/>
            <w:gridSpan w:val="2"/>
            <w:tcBorders>
              <w:top w:val="single" w:sz="4" w:space="0" w:color="auto"/>
              <w:left w:val="single" w:sz="4" w:space="0" w:color="auto"/>
              <w:bottom w:val="single" w:sz="4" w:space="0" w:color="auto"/>
              <w:right w:val="single" w:sz="4" w:space="0" w:color="auto"/>
            </w:tcBorders>
          </w:tcPr>
          <w:p w14:paraId="73A1AF0F" w14:textId="77777777" w:rsidR="001656EA" w:rsidRPr="00223583" w:rsidRDefault="001656EA" w:rsidP="00484AE6">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1E2F352E" w14:textId="76394E0E" w:rsidR="001656EA" w:rsidRPr="00223583" w:rsidRDefault="001656EA" w:rsidP="00484AE6">
            <w:pPr>
              <w:numPr>
                <w:ilvl w:val="12"/>
                <w:numId w:val="0"/>
              </w:numPr>
              <w:spacing w:before="60" w:after="60"/>
              <w:rPr>
                <w:rFonts w:ascii="Arial" w:hAnsi="Arial" w:cs="Arial"/>
                <w:b/>
                <w:sz w:val="20"/>
                <w:szCs w:val="20"/>
              </w:rPr>
            </w:pPr>
          </w:p>
        </w:tc>
      </w:tr>
      <w:tr w:rsidR="006873FC" w:rsidRPr="00223583" w14:paraId="170F1691" w14:textId="77777777" w:rsidTr="26FA637C">
        <w:tc>
          <w:tcPr>
            <w:tcW w:w="3085" w:type="dxa"/>
            <w:tcBorders>
              <w:top w:val="single" w:sz="4" w:space="0" w:color="auto"/>
              <w:left w:val="single" w:sz="4" w:space="0" w:color="auto"/>
              <w:bottom w:val="single" w:sz="4" w:space="0" w:color="auto"/>
              <w:right w:val="single" w:sz="4" w:space="0" w:color="auto"/>
            </w:tcBorders>
          </w:tcPr>
          <w:p w14:paraId="652C08BA" w14:textId="77777777" w:rsidR="006873FC" w:rsidRDefault="006873FC" w:rsidP="00484AE6">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394" w:type="dxa"/>
            <w:gridSpan w:val="2"/>
            <w:tcBorders>
              <w:top w:val="single" w:sz="4" w:space="0" w:color="auto"/>
              <w:left w:val="single" w:sz="4" w:space="0" w:color="auto"/>
              <w:right w:val="single" w:sz="4" w:space="0" w:color="auto"/>
            </w:tcBorders>
          </w:tcPr>
          <w:p w14:paraId="3C4944C6" w14:textId="2483FACD" w:rsidR="006873FC" w:rsidRDefault="006873FC" w:rsidP="00484AE6">
            <w:pPr>
              <w:numPr>
                <w:ilvl w:val="12"/>
                <w:numId w:val="0"/>
              </w:numPr>
              <w:spacing w:before="60" w:after="60"/>
              <w:rPr>
                <w:rFonts w:ascii="Arial" w:hAnsi="Arial" w:cs="Arial"/>
              </w:rPr>
            </w:pPr>
          </w:p>
        </w:tc>
        <w:tc>
          <w:tcPr>
            <w:tcW w:w="709" w:type="dxa"/>
            <w:tcBorders>
              <w:top w:val="single" w:sz="4" w:space="0" w:color="auto"/>
              <w:left w:val="single" w:sz="4" w:space="0" w:color="auto"/>
              <w:right w:val="single" w:sz="4" w:space="0" w:color="auto"/>
            </w:tcBorders>
          </w:tcPr>
          <w:p w14:paraId="491072FA" w14:textId="77777777" w:rsidR="006873FC" w:rsidRPr="006873FC" w:rsidRDefault="006873FC" w:rsidP="00484AE6">
            <w:pPr>
              <w:numPr>
                <w:ilvl w:val="12"/>
                <w:numId w:val="0"/>
              </w:numPr>
              <w:spacing w:before="60" w:after="60"/>
              <w:rPr>
                <w:rFonts w:ascii="Arial" w:hAnsi="Arial" w:cs="Arial"/>
                <w:b/>
                <w:sz w:val="20"/>
                <w:szCs w:val="20"/>
              </w:rPr>
            </w:pPr>
            <w:r w:rsidRPr="006873FC">
              <w:rPr>
                <w:rFonts w:ascii="Arial" w:hAnsi="Arial" w:cs="Arial"/>
                <w:b/>
                <w:sz w:val="20"/>
                <w:szCs w:val="20"/>
              </w:rPr>
              <w:t>Date</w:t>
            </w:r>
          </w:p>
        </w:tc>
        <w:tc>
          <w:tcPr>
            <w:tcW w:w="1559" w:type="dxa"/>
            <w:tcBorders>
              <w:top w:val="single" w:sz="4" w:space="0" w:color="auto"/>
              <w:left w:val="single" w:sz="4" w:space="0" w:color="auto"/>
              <w:right w:val="single" w:sz="4" w:space="0" w:color="auto"/>
            </w:tcBorders>
          </w:tcPr>
          <w:p w14:paraId="23A5BDFB" w14:textId="0F746926" w:rsidR="006873FC" w:rsidRDefault="006873FC" w:rsidP="00484AE6">
            <w:pPr>
              <w:numPr>
                <w:ilvl w:val="12"/>
                <w:numId w:val="0"/>
              </w:numPr>
              <w:spacing w:before="60" w:after="60"/>
              <w:rPr>
                <w:rFonts w:ascii="Arial" w:hAnsi="Arial" w:cs="Arial"/>
              </w:rPr>
            </w:pPr>
          </w:p>
        </w:tc>
      </w:tr>
      <w:tr w:rsidR="0001007A" w:rsidRPr="00223583" w14:paraId="53F87AA9" w14:textId="77777777" w:rsidTr="26FA637C">
        <w:trPr>
          <w:trHeight w:val="983"/>
        </w:trPr>
        <w:tc>
          <w:tcPr>
            <w:tcW w:w="4998" w:type="dxa"/>
            <w:gridSpan w:val="2"/>
            <w:tcBorders>
              <w:top w:val="single" w:sz="4" w:space="0" w:color="auto"/>
              <w:left w:val="single" w:sz="4" w:space="0" w:color="auto"/>
              <w:right w:val="single" w:sz="4" w:space="0" w:color="auto"/>
            </w:tcBorders>
            <w:hideMark/>
          </w:tcPr>
          <w:p w14:paraId="31D0AA67" w14:textId="1C984611" w:rsidR="0001007A" w:rsidRDefault="321F6D83" w:rsidP="26FA637C">
            <w:pPr>
              <w:spacing w:before="60" w:after="60"/>
              <w:rPr>
                <w:rFonts w:ascii="Arial" w:hAnsi="Arial" w:cs="Arial"/>
                <w:b/>
                <w:bCs/>
                <w:sz w:val="20"/>
                <w:szCs w:val="20"/>
              </w:rPr>
            </w:pPr>
            <w:r w:rsidRPr="26FA637C">
              <w:rPr>
                <w:rFonts w:ascii="Arial" w:hAnsi="Arial" w:cs="Arial"/>
                <w:b/>
                <w:bCs/>
                <w:sz w:val="20"/>
                <w:szCs w:val="20"/>
              </w:rPr>
              <w:t xml:space="preserve"> Student</w:t>
            </w:r>
            <w:r w:rsidR="0001007A" w:rsidRPr="26FA637C">
              <w:rPr>
                <w:rFonts w:ascii="Arial" w:hAnsi="Arial" w:cs="Arial"/>
                <w:b/>
                <w:bCs/>
                <w:sz w:val="20"/>
                <w:szCs w:val="20"/>
              </w:rPr>
              <w:t xml:space="preserve"> </w:t>
            </w:r>
            <w:r w:rsidR="002A1EA6">
              <w:rPr>
                <w:rFonts w:ascii="Arial" w:hAnsi="Arial" w:cs="Arial"/>
                <w:b/>
                <w:bCs/>
                <w:sz w:val="20"/>
                <w:szCs w:val="20"/>
              </w:rPr>
              <w:t xml:space="preserve">Teacher </w:t>
            </w:r>
            <w:r w:rsidR="0001007A" w:rsidRPr="26FA637C">
              <w:rPr>
                <w:rFonts w:ascii="Arial" w:hAnsi="Arial" w:cs="Arial"/>
                <w:b/>
                <w:bCs/>
                <w:sz w:val="20"/>
                <w:szCs w:val="20"/>
              </w:rPr>
              <w:t xml:space="preserve">Name: </w:t>
            </w:r>
          </w:p>
          <w:p w14:paraId="4B118EDD" w14:textId="481AF96F" w:rsidR="0001007A" w:rsidRPr="00223583" w:rsidRDefault="0001007A" w:rsidP="00484AE6">
            <w:pPr>
              <w:numPr>
                <w:ilvl w:val="12"/>
                <w:numId w:val="0"/>
              </w:numPr>
              <w:spacing w:before="60" w:after="60"/>
              <w:rPr>
                <w:rFonts w:ascii="Arial" w:hAnsi="Arial" w:cs="Arial"/>
                <w:b/>
                <w:sz w:val="20"/>
                <w:szCs w:val="20"/>
              </w:rPr>
            </w:pPr>
          </w:p>
        </w:tc>
        <w:tc>
          <w:tcPr>
            <w:tcW w:w="4749" w:type="dxa"/>
            <w:gridSpan w:val="3"/>
            <w:tcBorders>
              <w:top w:val="single" w:sz="4" w:space="0" w:color="auto"/>
              <w:left w:val="single" w:sz="4" w:space="0" w:color="auto"/>
              <w:right w:val="single" w:sz="4" w:space="0" w:color="auto"/>
            </w:tcBorders>
            <w:hideMark/>
          </w:tcPr>
          <w:p w14:paraId="53771342" w14:textId="77777777" w:rsidR="0001007A" w:rsidRPr="00223583" w:rsidRDefault="0001007A" w:rsidP="00484AE6">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324E118A" w14:textId="4DDFF9EE" w:rsidR="0001007A" w:rsidRPr="00223583" w:rsidRDefault="0001007A" w:rsidP="00484AE6">
            <w:pPr>
              <w:numPr>
                <w:ilvl w:val="12"/>
                <w:numId w:val="0"/>
              </w:numPr>
              <w:jc w:val="left"/>
              <w:rPr>
                <w:rFonts w:ascii="Arial" w:hAnsi="Arial" w:cs="Arial"/>
                <w:b/>
                <w:sz w:val="20"/>
                <w:szCs w:val="20"/>
              </w:rPr>
            </w:pPr>
          </w:p>
        </w:tc>
      </w:tr>
    </w:tbl>
    <w:p w14:paraId="02EB378F" w14:textId="77777777" w:rsidR="00DA6BDF" w:rsidRDefault="00DA6BDF" w:rsidP="00DA6BDF">
      <w:pPr>
        <w:numPr>
          <w:ilvl w:val="12"/>
          <w:numId w:val="0"/>
        </w:numPr>
        <w:rPr>
          <w:rFonts w:ascii="Arial" w:hAnsi="Arial" w:cs="Arial"/>
          <w:b/>
          <w:sz w:val="20"/>
          <w:szCs w:val="20"/>
        </w:rPr>
      </w:pPr>
    </w:p>
    <w:p w14:paraId="0FF1D55A" w14:textId="77777777" w:rsidR="00067385" w:rsidRDefault="00067385" w:rsidP="00DA6BDF">
      <w:pPr>
        <w:numPr>
          <w:ilvl w:val="12"/>
          <w:numId w:val="0"/>
        </w:numPr>
        <w:rPr>
          <w:rFonts w:ascii="Arial" w:hAnsi="Arial" w:cs="Arial"/>
          <w:b/>
          <w:sz w:val="20"/>
          <w:szCs w:val="20"/>
        </w:rPr>
      </w:pPr>
      <w:r>
        <w:rPr>
          <w:rFonts w:ascii="Arial" w:hAnsi="Arial" w:cs="Arial"/>
          <w:b/>
          <w:sz w:val="20"/>
          <w:szCs w:val="20"/>
        </w:rPr>
        <w:t>Experiences in this phase: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3135"/>
        <w:gridCol w:w="850"/>
        <w:gridCol w:w="850"/>
        <w:gridCol w:w="3103"/>
      </w:tblGrid>
      <w:tr w:rsidR="00DA6BDF" w:rsidRPr="00F64251" w14:paraId="2027079F" w14:textId="77777777" w:rsidTr="00F64251">
        <w:tc>
          <w:tcPr>
            <w:tcW w:w="817" w:type="dxa"/>
            <w:shd w:val="clear" w:color="auto" w:fill="auto"/>
            <w:vAlign w:val="center"/>
          </w:tcPr>
          <w:p w14:paraId="49B91617" w14:textId="77777777"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KS</w:t>
            </w:r>
          </w:p>
        </w:tc>
        <w:tc>
          <w:tcPr>
            <w:tcW w:w="851" w:type="dxa"/>
            <w:shd w:val="clear" w:color="auto" w:fill="auto"/>
            <w:vAlign w:val="center"/>
          </w:tcPr>
          <w:p w14:paraId="36752D1A" w14:textId="218B5779"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Y</w:t>
            </w:r>
            <w:r w:rsidR="008A7EAC">
              <w:rPr>
                <w:rFonts w:ascii="Arial" w:hAnsi="Arial" w:cs="Arial"/>
                <w:b/>
                <w:sz w:val="20"/>
                <w:szCs w:val="20"/>
              </w:rPr>
              <w:t>ea</w:t>
            </w:r>
            <w:r w:rsidRPr="00F64251">
              <w:rPr>
                <w:rFonts w:ascii="Arial" w:hAnsi="Arial" w:cs="Arial"/>
                <w:b/>
                <w:sz w:val="20"/>
                <w:szCs w:val="20"/>
              </w:rPr>
              <w:t>r Group/Class</w:t>
            </w:r>
          </w:p>
        </w:tc>
        <w:tc>
          <w:tcPr>
            <w:tcW w:w="3135" w:type="dxa"/>
            <w:tcBorders>
              <w:right w:val="single" w:sz="36" w:space="0" w:color="auto"/>
            </w:tcBorders>
            <w:shd w:val="clear" w:color="auto" w:fill="auto"/>
            <w:vAlign w:val="center"/>
          </w:tcPr>
          <w:p w14:paraId="71D532C0" w14:textId="77777777"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Subject/Topic/Activity</w:t>
            </w:r>
            <w:r w:rsidR="00067385">
              <w:rPr>
                <w:rFonts w:ascii="Arial" w:hAnsi="Arial" w:cs="Arial"/>
                <w:b/>
                <w:sz w:val="20"/>
                <w:szCs w:val="20"/>
              </w:rPr>
              <w:t xml:space="preserve"> </w:t>
            </w:r>
          </w:p>
        </w:tc>
        <w:tc>
          <w:tcPr>
            <w:tcW w:w="850" w:type="dxa"/>
            <w:tcBorders>
              <w:left w:val="single" w:sz="36" w:space="0" w:color="auto"/>
            </w:tcBorders>
            <w:shd w:val="clear" w:color="auto" w:fill="auto"/>
            <w:vAlign w:val="center"/>
          </w:tcPr>
          <w:p w14:paraId="68539C68" w14:textId="77777777"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KS</w:t>
            </w:r>
          </w:p>
        </w:tc>
        <w:tc>
          <w:tcPr>
            <w:tcW w:w="850" w:type="dxa"/>
            <w:shd w:val="clear" w:color="auto" w:fill="auto"/>
            <w:vAlign w:val="center"/>
          </w:tcPr>
          <w:p w14:paraId="4C91C9D3" w14:textId="0C1AB589"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Y</w:t>
            </w:r>
            <w:r w:rsidR="008A7EAC">
              <w:rPr>
                <w:rFonts w:ascii="Arial" w:hAnsi="Arial" w:cs="Arial"/>
                <w:b/>
                <w:sz w:val="20"/>
                <w:szCs w:val="20"/>
              </w:rPr>
              <w:t>ea</w:t>
            </w:r>
            <w:r w:rsidRPr="00F64251">
              <w:rPr>
                <w:rFonts w:ascii="Arial" w:hAnsi="Arial" w:cs="Arial"/>
                <w:b/>
                <w:sz w:val="20"/>
                <w:szCs w:val="20"/>
              </w:rPr>
              <w:t>r Group/Class</w:t>
            </w:r>
          </w:p>
        </w:tc>
        <w:tc>
          <w:tcPr>
            <w:tcW w:w="3103" w:type="dxa"/>
            <w:shd w:val="clear" w:color="auto" w:fill="auto"/>
            <w:vAlign w:val="center"/>
          </w:tcPr>
          <w:p w14:paraId="67A49ADD" w14:textId="77777777" w:rsidR="00DA6BDF" w:rsidRPr="00F64251" w:rsidRDefault="00DA6BDF" w:rsidP="0037765D">
            <w:pPr>
              <w:numPr>
                <w:ilvl w:val="12"/>
                <w:numId w:val="0"/>
              </w:numPr>
              <w:jc w:val="center"/>
              <w:rPr>
                <w:rFonts w:ascii="Arial" w:hAnsi="Arial" w:cs="Arial"/>
                <w:b/>
                <w:sz w:val="20"/>
                <w:szCs w:val="20"/>
              </w:rPr>
            </w:pPr>
            <w:r w:rsidRPr="00F64251">
              <w:rPr>
                <w:rFonts w:ascii="Arial" w:hAnsi="Arial" w:cs="Arial"/>
                <w:b/>
                <w:sz w:val="20"/>
                <w:szCs w:val="20"/>
              </w:rPr>
              <w:t>Subject/Topic/Activity</w:t>
            </w:r>
          </w:p>
        </w:tc>
      </w:tr>
      <w:tr w:rsidR="00DA6BDF" w:rsidRPr="00F64251" w14:paraId="08DB5898" w14:textId="77777777" w:rsidTr="00F64251">
        <w:tc>
          <w:tcPr>
            <w:tcW w:w="817" w:type="dxa"/>
            <w:shd w:val="clear" w:color="auto" w:fill="auto"/>
          </w:tcPr>
          <w:p w14:paraId="7C60935A" w14:textId="1880FE82" w:rsidR="00DA6BDF" w:rsidRPr="00F64251" w:rsidRDefault="00DA6BDF" w:rsidP="0037765D">
            <w:pPr>
              <w:numPr>
                <w:ilvl w:val="12"/>
                <w:numId w:val="0"/>
              </w:numPr>
              <w:rPr>
                <w:rFonts w:ascii="Arial" w:hAnsi="Arial" w:cs="Arial"/>
                <w:b/>
                <w:sz w:val="16"/>
                <w:szCs w:val="16"/>
              </w:rPr>
            </w:pPr>
          </w:p>
        </w:tc>
        <w:tc>
          <w:tcPr>
            <w:tcW w:w="851" w:type="dxa"/>
            <w:shd w:val="clear" w:color="auto" w:fill="auto"/>
          </w:tcPr>
          <w:p w14:paraId="008E0C9A" w14:textId="00A36C5E" w:rsidR="00DA6BDF" w:rsidRPr="00F64251" w:rsidRDefault="00DA6BDF" w:rsidP="0037765D">
            <w:pPr>
              <w:numPr>
                <w:ilvl w:val="12"/>
                <w:numId w:val="0"/>
              </w:numPr>
              <w:rPr>
                <w:rFonts w:ascii="Arial" w:hAnsi="Arial" w:cs="Arial"/>
                <w:b/>
                <w:sz w:val="16"/>
                <w:szCs w:val="16"/>
              </w:rPr>
            </w:pPr>
          </w:p>
        </w:tc>
        <w:tc>
          <w:tcPr>
            <w:tcW w:w="3135" w:type="dxa"/>
            <w:tcBorders>
              <w:right w:val="single" w:sz="36" w:space="0" w:color="auto"/>
            </w:tcBorders>
            <w:shd w:val="clear" w:color="auto" w:fill="auto"/>
          </w:tcPr>
          <w:p w14:paraId="48FDB810" w14:textId="5BA9154F" w:rsidR="00DA6BDF" w:rsidRPr="00F64251" w:rsidRDefault="00DA6BDF" w:rsidP="0037765D">
            <w:pPr>
              <w:numPr>
                <w:ilvl w:val="12"/>
                <w:numId w:val="0"/>
              </w:numPr>
              <w:rPr>
                <w:rFonts w:ascii="Arial" w:hAnsi="Arial" w:cs="Arial"/>
                <w:b/>
                <w:sz w:val="16"/>
                <w:szCs w:val="16"/>
              </w:rPr>
            </w:pPr>
          </w:p>
        </w:tc>
        <w:tc>
          <w:tcPr>
            <w:tcW w:w="850" w:type="dxa"/>
            <w:tcBorders>
              <w:left w:val="single" w:sz="36" w:space="0" w:color="auto"/>
            </w:tcBorders>
            <w:shd w:val="clear" w:color="auto" w:fill="auto"/>
          </w:tcPr>
          <w:p w14:paraId="0F195667" w14:textId="722CAD10" w:rsidR="00DA6BDF" w:rsidRPr="00F64251" w:rsidRDefault="00DA6BDF" w:rsidP="0037765D">
            <w:pPr>
              <w:numPr>
                <w:ilvl w:val="12"/>
                <w:numId w:val="0"/>
              </w:numPr>
              <w:rPr>
                <w:rFonts w:ascii="Arial" w:hAnsi="Arial" w:cs="Arial"/>
                <w:b/>
                <w:sz w:val="16"/>
                <w:szCs w:val="16"/>
              </w:rPr>
            </w:pPr>
          </w:p>
        </w:tc>
        <w:tc>
          <w:tcPr>
            <w:tcW w:w="850" w:type="dxa"/>
            <w:shd w:val="clear" w:color="auto" w:fill="auto"/>
          </w:tcPr>
          <w:p w14:paraId="10ABD6CC" w14:textId="32F167ED" w:rsidR="00DA6BDF" w:rsidRPr="00F64251" w:rsidRDefault="00DA6BDF" w:rsidP="0037765D">
            <w:pPr>
              <w:numPr>
                <w:ilvl w:val="12"/>
                <w:numId w:val="0"/>
              </w:numPr>
              <w:rPr>
                <w:rFonts w:ascii="Arial" w:hAnsi="Arial" w:cs="Arial"/>
                <w:b/>
                <w:sz w:val="16"/>
                <w:szCs w:val="16"/>
              </w:rPr>
            </w:pPr>
          </w:p>
        </w:tc>
        <w:tc>
          <w:tcPr>
            <w:tcW w:w="3103" w:type="dxa"/>
            <w:shd w:val="clear" w:color="auto" w:fill="auto"/>
          </w:tcPr>
          <w:p w14:paraId="6DF38903" w14:textId="0FA4738B" w:rsidR="00DA6BDF" w:rsidRPr="00F64251" w:rsidRDefault="00DA6BDF" w:rsidP="0037765D">
            <w:pPr>
              <w:numPr>
                <w:ilvl w:val="12"/>
                <w:numId w:val="0"/>
              </w:numPr>
              <w:rPr>
                <w:rFonts w:ascii="Arial" w:hAnsi="Arial" w:cs="Arial"/>
                <w:b/>
                <w:sz w:val="16"/>
                <w:szCs w:val="16"/>
              </w:rPr>
            </w:pPr>
          </w:p>
        </w:tc>
      </w:tr>
      <w:tr w:rsidR="00DA6BDF" w:rsidRPr="00F64251" w14:paraId="363FEB50" w14:textId="77777777" w:rsidTr="00F64251">
        <w:tc>
          <w:tcPr>
            <w:tcW w:w="817" w:type="dxa"/>
            <w:shd w:val="clear" w:color="auto" w:fill="auto"/>
          </w:tcPr>
          <w:p w14:paraId="6A124743" w14:textId="54FF9E48" w:rsidR="00DA6BDF" w:rsidRPr="00F64251" w:rsidRDefault="00DA6BDF" w:rsidP="0037765D">
            <w:pPr>
              <w:numPr>
                <w:ilvl w:val="12"/>
                <w:numId w:val="0"/>
              </w:numPr>
              <w:rPr>
                <w:rFonts w:ascii="Arial" w:hAnsi="Arial" w:cs="Arial"/>
                <w:b/>
                <w:sz w:val="16"/>
                <w:szCs w:val="16"/>
              </w:rPr>
            </w:pPr>
          </w:p>
        </w:tc>
        <w:tc>
          <w:tcPr>
            <w:tcW w:w="851" w:type="dxa"/>
            <w:shd w:val="clear" w:color="auto" w:fill="auto"/>
          </w:tcPr>
          <w:p w14:paraId="3409B64F" w14:textId="1C005D15" w:rsidR="00DA6BDF" w:rsidRPr="00F64251" w:rsidRDefault="00DA6BDF" w:rsidP="0037765D">
            <w:pPr>
              <w:numPr>
                <w:ilvl w:val="12"/>
                <w:numId w:val="0"/>
              </w:numPr>
              <w:rPr>
                <w:rFonts w:ascii="Arial" w:hAnsi="Arial" w:cs="Arial"/>
                <w:b/>
                <w:sz w:val="16"/>
                <w:szCs w:val="16"/>
              </w:rPr>
            </w:pPr>
          </w:p>
        </w:tc>
        <w:tc>
          <w:tcPr>
            <w:tcW w:w="3135" w:type="dxa"/>
            <w:tcBorders>
              <w:right w:val="single" w:sz="36" w:space="0" w:color="auto"/>
            </w:tcBorders>
            <w:shd w:val="clear" w:color="auto" w:fill="auto"/>
          </w:tcPr>
          <w:p w14:paraId="3BA75556" w14:textId="3875D886" w:rsidR="00DA6BDF" w:rsidRPr="00F64251" w:rsidRDefault="00DA6BDF" w:rsidP="0037765D">
            <w:pPr>
              <w:numPr>
                <w:ilvl w:val="12"/>
                <w:numId w:val="0"/>
              </w:numPr>
              <w:rPr>
                <w:rFonts w:ascii="Arial" w:hAnsi="Arial" w:cs="Arial"/>
                <w:b/>
                <w:sz w:val="16"/>
                <w:szCs w:val="16"/>
              </w:rPr>
            </w:pPr>
          </w:p>
        </w:tc>
        <w:tc>
          <w:tcPr>
            <w:tcW w:w="850" w:type="dxa"/>
            <w:tcBorders>
              <w:left w:val="single" w:sz="36" w:space="0" w:color="auto"/>
            </w:tcBorders>
            <w:shd w:val="clear" w:color="auto" w:fill="auto"/>
          </w:tcPr>
          <w:p w14:paraId="438A6092" w14:textId="0D401CF7" w:rsidR="00DA6BDF" w:rsidRPr="00F64251" w:rsidRDefault="00DA6BDF" w:rsidP="0037765D">
            <w:pPr>
              <w:numPr>
                <w:ilvl w:val="12"/>
                <w:numId w:val="0"/>
              </w:numPr>
              <w:rPr>
                <w:rFonts w:ascii="Arial" w:hAnsi="Arial" w:cs="Arial"/>
                <w:b/>
                <w:sz w:val="16"/>
                <w:szCs w:val="16"/>
              </w:rPr>
            </w:pPr>
          </w:p>
        </w:tc>
        <w:tc>
          <w:tcPr>
            <w:tcW w:w="850" w:type="dxa"/>
            <w:shd w:val="clear" w:color="auto" w:fill="auto"/>
          </w:tcPr>
          <w:p w14:paraId="482D700E" w14:textId="4981A267" w:rsidR="00DA6BDF" w:rsidRPr="00F64251" w:rsidRDefault="00DA6BDF" w:rsidP="0037765D">
            <w:pPr>
              <w:numPr>
                <w:ilvl w:val="12"/>
                <w:numId w:val="0"/>
              </w:numPr>
              <w:rPr>
                <w:rFonts w:ascii="Arial" w:hAnsi="Arial" w:cs="Arial"/>
                <w:b/>
                <w:sz w:val="16"/>
                <w:szCs w:val="16"/>
              </w:rPr>
            </w:pPr>
          </w:p>
        </w:tc>
        <w:tc>
          <w:tcPr>
            <w:tcW w:w="3103" w:type="dxa"/>
            <w:shd w:val="clear" w:color="auto" w:fill="auto"/>
          </w:tcPr>
          <w:p w14:paraId="56C1B8EE" w14:textId="2C90C927" w:rsidR="00DA6BDF" w:rsidRPr="00F64251" w:rsidRDefault="00DA6BDF" w:rsidP="0037765D">
            <w:pPr>
              <w:numPr>
                <w:ilvl w:val="12"/>
                <w:numId w:val="0"/>
              </w:numPr>
              <w:rPr>
                <w:rFonts w:ascii="Arial" w:hAnsi="Arial" w:cs="Arial"/>
                <w:b/>
                <w:sz w:val="16"/>
                <w:szCs w:val="16"/>
              </w:rPr>
            </w:pPr>
          </w:p>
        </w:tc>
      </w:tr>
      <w:tr w:rsidR="00DA6BDF" w:rsidRPr="00F64251" w14:paraId="7F7516FA" w14:textId="77777777" w:rsidTr="00F64251">
        <w:tc>
          <w:tcPr>
            <w:tcW w:w="817" w:type="dxa"/>
            <w:shd w:val="clear" w:color="auto" w:fill="auto"/>
          </w:tcPr>
          <w:p w14:paraId="5F6DD27B" w14:textId="6A02E526" w:rsidR="00DA6BDF" w:rsidRPr="00F64251" w:rsidRDefault="00DA6BDF" w:rsidP="0037765D">
            <w:pPr>
              <w:numPr>
                <w:ilvl w:val="12"/>
                <w:numId w:val="0"/>
              </w:numPr>
              <w:rPr>
                <w:rFonts w:ascii="Arial" w:hAnsi="Arial" w:cs="Arial"/>
                <w:b/>
                <w:sz w:val="16"/>
                <w:szCs w:val="16"/>
              </w:rPr>
            </w:pPr>
          </w:p>
        </w:tc>
        <w:tc>
          <w:tcPr>
            <w:tcW w:w="851" w:type="dxa"/>
            <w:shd w:val="clear" w:color="auto" w:fill="auto"/>
          </w:tcPr>
          <w:p w14:paraId="57419F0B" w14:textId="42985BB4" w:rsidR="00DA6BDF" w:rsidRPr="00F64251" w:rsidRDefault="00DA6BDF" w:rsidP="0037765D">
            <w:pPr>
              <w:numPr>
                <w:ilvl w:val="12"/>
                <w:numId w:val="0"/>
              </w:numPr>
              <w:rPr>
                <w:rFonts w:ascii="Arial" w:hAnsi="Arial" w:cs="Arial"/>
                <w:b/>
                <w:sz w:val="16"/>
                <w:szCs w:val="16"/>
              </w:rPr>
            </w:pPr>
          </w:p>
        </w:tc>
        <w:tc>
          <w:tcPr>
            <w:tcW w:w="3135" w:type="dxa"/>
            <w:tcBorders>
              <w:right w:val="single" w:sz="36" w:space="0" w:color="auto"/>
            </w:tcBorders>
            <w:shd w:val="clear" w:color="auto" w:fill="auto"/>
          </w:tcPr>
          <w:p w14:paraId="35190059" w14:textId="661B5BA9" w:rsidR="00DA6BDF" w:rsidRPr="00F64251" w:rsidRDefault="00DA6BDF" w:rsidP="0037765D">
            <w:pPr>
              <w:numPr>
                <w:ilvl w:val="12"/>
                <w:numId w:val="0"/>
              </w:numPr>
              <w:rPr>
                <w:rFonts w:ascii="Arial" w:hAnsi="Arial" w:cs="Arial"/>
                <w:b/>
                <w:sz w:val="16"/>
                <w:szCs w:val="16"/>
              </w:rPr>
            </w:pPr>
          </w:p>
        </w:tc>
        <w:tc>
          <w:tcPr>
            <w:tcW w:w="850" w:type="dxa"/>
            <w:tcBorders>
              <w:left w:val="single" w:sz="36" w:space="0" w:color="auto"/>
            </w:tcBorders>
            <w:shd w:val="clear" w:color="auto" w:fill="auto"/>
          </w:tcPr>
          <w:p w14:paraId="4B1E8D74" w14:textId="1FAB4417" w:rsidR="00DA6BDF" w:rsidRPr="00F64251" w:rsidRDefault="00DA6BDF" w:rsidP="0037765D">
            <w:pPr>
              <w:numPr>
                <w:ilvl w:val="12"/>
                <w:numId w:val="0"/>
              </w:numPr>
              <w:rPr>
                <w:rFonts w:ascii="Arial" w:hAnsi="Arial" w:cs="Arial"/>
                <w:b/>
                <w:sz w:val="16"/>
                <w:szCs w:val="16"/>
              </w:rPr>
            </w:pPr>
          </w:p>
        </w:tc>
        <w:tc>
          <w:tcPr>
            <w:tcW w:w="850" w:type="dxa"/>
            <w:shd w:val="clear" w:color="auto" w:fill="auto"/>
          </w:tcPr>
          <w:p w14:paraId="38D2A74C" w14:textId="2135953F" w:rsidR="00DA6BDF" w:rsidRPr="00F64251" w:rsidRDefault="00DA6BDF" w:rsidP="0037765D">
            <w:pPr>
              <w:numPr>
                <w:ilvl w:val="12"/>
                <w:numId w:val="0"/>
              </w:numPr>
              <w:rPr>
                <w:rFonts w:ascii="Arial" w:hAnsi="Arial" w:cs="Arial"/>
                <w:b/>
                <w:sz w:val="16"/>
                <w:szCs w:val="16"/>
              </w:rPr>
            </w:pPr>
          </w:p>
        </w:tc>
        <w:tc>
          <w:tcPr>
            <w:tcW w:w="3103" w:type="dxa"/>
            <w:shd w:val="clear" w:color="auto" w:fill="auto"/>
          </w:tcPr>
          <w:p w14:paraId="637F4319" w14:textId="4C5CDA75" w:rsidR="00DA6BDF" w:rsidRPr="00F64251" w:rsidRDefault="00DA6BDF" w:rsidP="0037765D">
            <w:pPr>
              <w:numPr>
                <w:ilvl w:val="12"/>
                <w:numId w:val="0"/>
              </w:numPr>
              <w:rPr>
                <w:rFonts w:ascii="Arial" w:hAnsi="Arial" w:cs="Arial"/>
                <w:b/>
                <w:sz w:val="16"/>
                <w:szCs w:val="16"/>
              </w:rPr>
            </w:pPr>
          </w:p>
        </w:tc>
      </w:tr>
      <w:tr w:rsidR="00DA6BDF" w:rsidRPr="00F64251" w14:paraId="6A414152" w14:textId="77777777" w:rsidTr="00F64251">
        <w:tc>
          <w:tcPr>
            <w:tcW w:w="817" w:type="dxa"/>
            <w:shd w:val="clear" w:color="auto" w:fill="auto"/>
          </w:tcPr>
          <w:p w14:paraId="6AC5006B" w14:textId="1901BFED" w:rsidR="00DA6BDF" w:rsidRPr="00F64251" w:rsidRDefault="00DA6BDF" w:rsidP="0037765D">
            <w:pPr>
              <w:numPr>
                <w:ilvl w:val="12"/>
                <w:numId w:val="0"/>
              </w:numPr>
              <w:rPr>
                <w:rFonts w:ascii="Arial" w:hAnsi="Arial" w:cs="Arial"/>
                <w:b/>
                <w:sz w:val="16"/>
                <w:szCs w:val="16"/>
              </w:rPr>
            </w:pPr>
          </w:p>
        </w:tc>
        <w:tc>
          <w:tcPr>
            <w:tcW w:w="851" w:type="dxa"/>
            <w:shd w:val="clear" w:color="auto" w:fill="auto"/>
          </w:tcPr>
          <w:p w14:paraId="094187F8" w14:textId="66DBCAD8" w:rsidR="00DA6BDF" w:rsidRPr="00F64251" w:rsidRDefault="00DA6BDF" w:rsidP="0037765D">
            <w:pPr>
              <w:numPr>
                <w:ilvl w:val="12"/>
                <w:numId w:val="0"/>
              </w:numPr>
              <w:rPr>
                <w:rFonts w:ascii="Arial" w:hAnsi="Arial" w:cs="Arial"/>
                <w:b/>
                <w:sz w:val="16"/>
                <w:szCs w:val="16"/>
              </w:rPr>
            </w:pPr>
          </w:p>
        </w:tc>
        <w:tc>
          <w:tcPr>
            <w:tcW w:w="3135" w:type="dxa"/>
            <w:tcBorders>
              <w:right w:val="single" w:sz="36" w:space="0" w:color="auto"/>
            </w:tcBorders>
            <w:shd w:val="clear" w:color="auto" w:fill="auto"/>
          </w:tcPr>
          <w:p w14:paraId="1A663BE0" w14:textId="45158D55" w:rsidR="00DA6BDF" w:rsidRPr="00F64251" w:rsidRDefault="00DA6BDF" w:rsidP="0037765D">
            <w:pPr>
              <w:numPr>
                <w:ilvl w:val="12"/>
                <w:numId w:val="0"/>
              </w:numPr>
              <w:rPr>
                <w:rFonts w:ascii="Arial" w:hAnsi="Arial" w:cs="Arial"/>
                <w:b/>
                <w:sz w:val="16"/>
                <w:szCs w:val="16"/>
              </w:rPr>
            </w:pPr>
          </w:p>
        </w:tc>
        <w:tc>
          <w:tcPr>
            <w:tcW w:w="850" w:type="dxa"/>
            <w:tcBorders>
              <w:left w:val="single" w:sz="36" w:space="0" w:color="auto"/>
            </w:tcBorders>
            <w:shd w:val="clear" w:color="auto" w:fill="auto"/>
          </w:tcPr>
          <w:p w14:paraId="67BCE8FA" w14:textId="64D89BB3" w:rsidR="00DA6BDF" w:rsidRPr="00F64251" w:rsidRDefault="00DA6BDF" w:rsidP="0037765D">
            <w:pPr>
              <w:numPr>
                <w:ilvl w:val="12"/>
                <w:numId w:val="0"/>
              </w:numPr>
              <w:rPr>
                <w:rFonts w:ascii="Arial" w:hAnsi="Arial" w:cs="Arial"/>
                <w:b/>
                <w:sz w:val="16"/>
                <w:szCs w:val="16"/>
              </w:rPr>
            </w:pPr>
          </w:p>
        </w:tc>
        <w:tc>
          <w:tcPr>
            <w:tcW w:w="850" w:type="dxa"/>
            <w:shd w:val="clear" w:color="auto" w:fill="auto"/>
          </w:tcPr>
          <w:p w14:paraId="53514B35" w14:textId="694706B1" w:rsidR="00DA6BDF" w:rsidRPr="00F64251" w:rsidRDefault="00DA6BDF" w:rsidP="0037765D">
            <w:pPr>
              <w:numPr>
                <w:ilvl w:val="12"/>
                <w:numId w:val="0"/>
              </w:numPr>
              <w:rPr>
                <w:rFonts w:ascii="Arial" w:hAnsi="Arial" w:cs="Arial"/>
                <w:b/>
                <w:sz w:val="16"/>
                <w:szCs w:val="16"/>
              </w:rPr>
            </w:pPr>
          </w:p>
        </w:tc>
        <w:tc>
          <w:tcPr>
            <w:tcW w:w="3103" w:type="dxa"/>
            <w:shd w:val="clear" w:color="auto" w:fill="auto"/>
          </w:tcPr>
          <w:p w14:paraId="230775EF" w14:textId="05820D5B" w:rsidR="00DA6BDF" w:rsidRPr="00F64251" w:rsidRDefault="00DA6BDF" w:rsidP="0037765D">
            <w:pPr>
              <w:numPr>
                <w:ilvl w:val="12"/>
                <w:numId w:val="0"/>
              </w:numPr>
              <w:rPr>
                <w:rFonts w:ascii="Arial" w:hAnsi="Arial" w:cs="Arial"/>
                <w:b/>
                <w:sz w:val="16"/>
                <w:szCs w:val="16"/>
              </w:rPr>
            </w:pPr>
          </w:p>
        </w:tc>
      </w:tr>
      <w:tr w:rsidR="00DA6BDF" w14:paraId="4DF9CB10" w14:textId="77777777" w:rsidTr="00F64251">
        <w:tc>
          <w:tcPr>
            <w:tcW w:w="817" w:type="dxa"/>
            <w:shd w:val="clear" w:color="auto" w:fill="auto"/>
          </w:tcPr>
          <w:p w14:paraId="172A6BBB" w14:textId="67692771" w:rsidR="00DA6BDF" w:rsidRPr="00F64251" w:rsidRDefault="00DA6BDF" w:rsidP="0037765D">
            <w:pPr>
              <w:numPr>
                <w:ilvl w:val="12"/>
                <w:numId w:val="0"/>
              </w:numPr>
              <w:rPr>
                <w:rFonts w:ascii="Arial" w:hAnsi="Arial" w:cs="Arial"/>
                <w:b/>
                <w:sz w:val="16"/>
                <w:szCs w:val="16"/>
              </w:rPr>
            </w:pPr>
          </w:p>
        </w:tc>
        <w:tc>
          <w:tcPr>
            <w:tcW w:w="851" w:type="dxa"/>
            <w:shd w:val="clear" w:color="auto" w:fill="auto"/>
          </w:tcPr>
          <w:p w14:paraId="4E473F94" w14:textId="08A97138" w:rsidR="00DA6BDF" w:rsidRPr="00F64251" w:rsidRDefault="00DA6BDF" w:rsidP="0037765D">
            <w:pPr>
              <w:numPr>
                <w:ilvl w:val="12"/>
                <w:numId w:val="0"/>
              </w:numPr>
              <w:rPr>
                <w:rFonts w:ascii="Arial" w:hAnsi="Arial" w:cs="Arial"/>
                <w:b/>
                <w:sz w:val="16"/>
                <w:szCs w:val="16"/>
              </w:rPr>
            </w:pPr>
          </w:p>
        </w:tc>
        <w:tc>
          <w:tcPr>
            <w:tcW w:w="3135" w:type="dxa"/>
            <w:tcBorders>
              <w:right w:val="single" w:sz="36" w:space="0" w:color="auto"/>
            </w:tcBorders>
            <w:shd w:val="clear" w:color="auto" w:fill="auto"/>
          </w:tcPr>
          <w:p w14:paraId="577A1098" w14:textId="0882454E" w:rsidR="00DA6BDF" w:rsidRPr="00F64251" w:rsidRDefault="00DA6BDF" w:rsidP="0037765D">
            <w:pPr>
              <w:numPr>
                <w:ilvl w:val="12"/>
                <w:numId w:val="0"/>
              </w:numPr>
              <w:rPr>
                <w:rFonts w:ascii="Arial" w:hAnsi="Arial" w:cs="Arial"/>
                <w:b/>
                <w:sz w:val="16"/>
                <w:szCs w:val="16"/>
              </w:rPr>
            </w:pPr>
          </w:p>
        </w:tc>
        <w:tc>
          <w:tcPr>
            <w:tcW w:w="850" w:type="dxa"/>
            <w:tcBorders>
              <w:left w:val="single" w:sz="36" w:space="0" w:color="auto"/>
            </w:tcBorders>
            <w:shd w:val="clear" w:color="auto" w:fill="auto"/>
          </w:tcPr>
          <w:p w14:paraId="1F9F28EC" w14:textId="06D605CC" w:rsidR="00DA6BDF" w:rsidRPr="00F64251" w:rsidRDefault="00DA6BDF" w:rsidP="0037765D">
            <w:pPr>
              <w:numPr>
                <w:ilvl w:val="12"/>
                <w:numId w:val="0"/>
              </w:numPr>
              <w:rPr>
                <w:rFonts w:ascii="Arial" w:hAnsi="Arial" w:cs="Arial"/>
                <w:b/>
                <w:sz w:val="16"/>
                <w:szCs w:val="16"/>
              </w:rPr>
            </w:pPr>
          </w:p>
        </w:tc>
        <w:tc>
          <w:tcPr>
            <w:tcW w:w="850" w:type="dxa"/>
            <w:shd w:val="clear" w:color="auto" w:fill="auto"/>
          </w:tcPr>
          <w:p w14:paraId="05A902C8" w14:textId="32FF4A66" w:rsidR="00DA6BDF" w:rsidRPr="00F64251" w:rsidRDefault="00DA6BDF" w:rsidP="0037765D">
            <w:pPr>
              <w:numPr>
                <w:ilvl w:val="12"/>
                <w:numId w:val="0"/>
              </w:numPr>
              <w:rPr>
                <w:rFonts w:ascii="Arial" w:hAnsi="Arial" w:cs="Arial"/>
                <w:b/>
                <w:sz w:val="16"/>
                <w:szCs w:val="16"/>
              </w:rPr>
            </w:pPr>
          </w:p>
        </w:tc>
        <w:tc>
          <w:tcPr>
            <w:tcW w:w="3103" w:type="dxa"/>
            <w:shd w:val="clear" w:color="auto" w:fill="auto"/>
          </w:tcPr>
          <w:p w14:paraId="5A47D3E5" w14:textId="7C891BE0" w:rsidR="00DA6BDF" w:rsidRPr="0037765D" w:rsidRDefault="00DA6BDF" w:rsidP="0037765D">
            <w:pPr>
              <w:numPr>
                <w:ilvl w:val="12"/>
                <w:numId w:val="0"/>
              </w:numPr>
              <w:rPr>
                <w:rFonts w:ascii="Arial" w:hAnsi="Arial" w:cs="Arial"/>
                <w:b/>
                <w:sz w:val="16"/>
                <w:szCs w:val="16"/>
              </w:rPr>
            </w:pPr>
          </w:p>
        </w:tc>
      </w:tr>
    </w:tbl>
    <w:p w14:paraId="6A05A809" w14:textId="77777777" w:rsidR="00DA6BDF" w:rsidRPr="00814EF2" w:rsidRDefault="00DA6BDF" w:rsidP="00392132">
      <w:pPr>
        <w:numPr>
          <w:ilvl w:val="12"/>
          <w:numId w:val="0"/>
        </w:numPr>
        <w:jc w:val="center"/>
        <w:rPr>
          <w:rFonts w:ascii="Arial" w:hAnsi="Arial" w:cs="Arial"/>
          <w:i/>
          <w:sz w:val="18"/>
          <w:szCs w:val="18"/>
        </w:rPr>
      </w:pPr>
    </w:p>
    <w:p w14:paraId="5A39BBE3" w14:textId="77777777" w:rsidR="000E7146" w:rsidRPr="003F3158" w:rsidRDefault="000E7146" w:rsidP="000E7146">
      <w:pPr>
        <w:numPr>
          <w:ilvl w:val="12"/>
          <w:numId w:val="0"/>
        </w:numPr>
        <w:rPr>
          <w:rFonts w:ascii="Arial" w:hAnsi="Arial" w:cs="Arial"/>
          <w:b/>
          <w:sz w:val="20"/>
          <w:szCs w:val="20"/>
        </w:rPr>
      </w:pPr>
    </w:p>
    <w:p w14:paraId="4932AAEC" w14:textId="77777777" w:rsidR="000E7146" w:rsidRPr="003F3158" w:rsidRDefault="000E7146" w:rsidP="000E7146">
      <w:pPr>
        <w:numPr>
          <w:ilvl w:val="12"/>
          <w:numId w:val="0"/>
        </w:numPr>
        <w:rPr>
          <w:rFonts w:ascii="Arial" w:hAnsi="Arial" w:cs="Arial"/>
          <w:b/>
          <w:sz w:val="20"/>
          <w:szCs w:val="20"/>
        </w:rPr>
      </w:pPr>
      <w:r w:rsidRPr="003F3158">
        <w:rPr>
          <w:rFonts w:ascii="Arial" w:hAnsi="Arial" w:cs="Arial"/>
          <w:b/>
          <w:sz w:val="20"/>
          <w:szCs w:val="20"/>
        </w:rPr>
        <w:t>Indicate Number of days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51"/>
        <w:gridCol w:w="4897"/>
        <w:gridCol w:w="828"/>
      </w:tblGrid>
      <w:tr w:rsidR="000E7146" w:rsidRPr="003F3158" w14:paraId="17F4110A" w14:textId="77777777" w:rsidTr="00BF5101">
        <w:tc>
          <w:tcPr>
            <w:tcW w:w="1668" w:type="dxa"/>
          </w:tcPr>
          <w:p w14:paraId="0EE652F1" w14:textId="77777777" w:rsidR="000E7146" w:rsidRPr="003F3158" w:rsidRDefault="000E7146" w:rsidP="009A6DAA">
            <w:pPr>
              <w:numPr>
                <w:ilvl w:val="12"/>
                <w:numId w:val="0"/>
              </w:numPr>
              <w:spacing w:before="60" w:after="60"/>
              <w:rPr>
                <w:rFonts w:ascii="Arial" w:hAnsi="Arial" w:cs="Arial"/>
                <w:b/>
                <w:sz w:val="20"/>
                <w:szCs w:val="20"/>
              </w:rPr>
            </w:pPr>
            <w:r w:rsidRPr="003F3158">
              <w:rPr>
                <w:rFonts w:ascii="Arial" w:hAnsi="Arial" w:cs="Arial"/>
                <w:b/>
                <w:sz w:val="20"/>
                <w:szCs w:val="20"/>
              </w:rPr>
              <w:t>Attendance</w:t>
            </w:r>
          </w:p>
        </w:tc>
        <w:tc>
          <w:tcPr>
            <w:tcW w:w="1417" w:type="dxa"/>
          </w:tcPr>
          <w:p w14:paraId="65762CC3" w14:textId="77777777" w:rsidR="000E7146" w:rsidRPr="003F3158" w:rsidRDefault="000E7146" w:rsidP="009A6DAA">
            <w:pPr>
              <w:numPr>
                <w:ilvl w:val="12"/>
                <w:numId w:val="0"/>
              </w:numPr>
              <w:spacing w:before="60" w:after="60"/>
              <w:ind w:right="34"/>
              <w:jc w:val="right"/>
              <w:rPr>
                <w:rFonts w:ascii="Arial" w:hAnsi="Arial" w:cs="Arial"/>
                <w:b/>
                <w:sz w:val="20"/>
                <w:szCs w:val="20"/>
              </w:rPr>
            </w:pPr>
            <w:r w:rsidRPr="003F3158">
              <w:rPr>
                <w:rFonts w:ascii="Arial" w:hAnsi="Arial" w:cs="Arial"/>
                <w:b/>
                <w:sz w:val="20"/>
                <w:szCs w:val="20"/>
              </w:rPr>
              <w:t>No. of days:</w:t>
            </w:r>
          </w:p>
        </w:tc>
        <w:tc>
          <w:tcPr>
            <w:tcW w:w="851" w:type="dxa"/>
            <w:vAlign w:val="center"/>
          </w:tcPr>
          <w:p w14:paraId="75AB5844" w14:textId="0CF267BE" w:rsidR="000E7146" w:rsidRPr="003F3158" w:rsidRDefault="000E7146" w:rsidP="009A6DAA">
            <w:pPr>
              <w:numPr>
                <w:ilvl w:val="12"/>
                <w:numId w:val="0"/>
              </w:numPr>
              <w:spacing w:before="60" w:after="60"/>
              <w:jc w:val="left"/>
              <w:rPr>
                <w:rFonts w:ascii="Arial" w:hAnsi="Arial" w:cs="Arial"/>
              </w:rPr>
            </w:pPr>
          </w:p>
        </w:tc>
        <w:tc>
          <w:tcPr>
            <w:tcW w:w="4897" w:type="dxa"/>
          </w:tcPr>
          <w:p w14:paraId="75461B5D"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Out of a possible number of days:</w:t>
            </w:r>
          </w:p>
        </w:tc>
        <w:tc>
          <w:tcPr>
            <w:tcW w:w="828" w:type="dxa"/>
            <w:vAlign w:val="center"/>
          </w:tcPr>
          <w:p w14:paraId="2E55E147" w14:textId="4A829BEB" w:rsidR="000E7146" w:rsidRPr="003F3158" w:rsidRDefault="000E7146" w:rsidP="009A6DAA">
            <w:pPr>
              <w:numPr>
                <w:ilvl w:val="12"/>
                <w:numId w:val="0"/>
              </w:numPr>
              <w:jc w:val="left"/>
              <w:rPr>
                <w:rFonts w:ascii="Arial" w:hAnsi="Arial" w:cs="Arial"/>
              </w:rPr>
            </w:pPr>
          </w:p>
        </w:tc>
      </w:tr>
    </w:tbl>
    <w:p w14:paraId="41C8F396" w14:textId="77777777" w:rsidR="000E7146" w:rsidRPr="003F3158" w:rsidRDefault="000E7146" w:rsidP="000E7146">
      <w:pPr>
        <w:numPr>
          <w:ilvl w:val="12"/>
          <w:numId w:val="0"/>
        </w:numPr>
        <w:rPr>
          <w:rFonts w:ascii="Arial" w:hAnsi="Arial" w:cs="Arial"/>
          <w:b/>
          <w:sz w:val="20"/>
          <w:szCs w:val="20"/>
        </w:rPr>
      </w:pPr>
    </w:p>
    <w:p w14:paraId="0F429C90" w14:textId="77777777" w:rsidR="000E7146" w:rsidRPr="003F3158" w:rsidRDefault="000E7146" w:rsidP="000E7146">
      <w:pPr>
        <w:numPr>
          <w:ilvl w:val="12"/>
          <w:numId w:val="0"/>
        </w:numPr>
        <w:rPr>
          <w:rFonts w:ascii="Arial" w:hAnsi="Arial" w:cs="Arial"/>
          <w:b/>
          <w:sz w:val="20"/>
          <w:szCs w:val="20"/>
        </w:rPr>
      </w:pPr>
      <w:r w:rsidRPr="003F3158">
        <w:rPr>
          <w:rFonts w:ascii="Arial" w:hAnsi="Arial" w:cs="Arial"/>
          <w:b/>
          <w:sz w:val="20"/>
          <w:szCs w:val="20"/>
        </w:rPr>
        <w:t>Tick appropriate box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48"/>
        <w:gridCol w:w="1574"/>
        <w:gridCol w:w="980"/>
        <w:gridCol w:w="2378"/>
        <w:gridCol w:w="741"/>
      </w:tblGrid>
      <w:tr w:rsidR="000E7146" w:rsidRPr="003F3158" w14:paraId="4A12F7A8" w14:textId="77777777" w:rsidTr="00BF5101">
        <w:tc>
          <w:tcPr>
            <w:tcW w:w="1668" w:type="dxa"/>
          </w:tcPr>
          <w:p w14:paraId="7FD5B6EC" w14:textId="77777777" w:rsidR="000E7146" w:rsidRPr="003F3158" w:rsidRDefault="000E7146" w:rsidP="009A6DAA">
            <w:pPr>
              <w:numPr>
                <w:ilvl w:val="12"/>
                <w:numId w:val="0"/>
              </w:numPr>
              <w:spacing w:before="60" w:after="60"/>
              <w:rPr>
                <w:rFonts w:ascii="Arial" w:hAnsi="Arial" w:cs="Arial"/>
                <w:b/>
                <w:sz w:val="20"/>
                <w:szCs w:val="20"/>
              </w:rPr>
            </w:pPr>
            <w:r w:rsidRPr="003F3158">
              <w:rPr>
                <w:rFonts w:ascii="Arial" w:hAnsi="Arial" w:cs="Arial"/>
                <w:b/>
                <w:sz w:val="20"/>
                <w:szCs w:val="20"/>
              </w:rPr>
              <w:t>Punctuality</w:t>
            </w:r>
          </w:p>
        </w:tc>
        <w:tc>
          <w:tcPr>
            <w:tcW w:w="1417" w:type="dxa"/>
          </w:tcPr>
          <w:p w14:paraId="24B9D968"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Good</w:t>
            </w:r>
          </w:p>
        </w:tc>
        <w:tc>
          <w:tcPr>
            <w:tcW w:w="848" w:type="dxa"/>
            <w:vAlign w:val="center"/>
          </w:tcPr>
          <w:p w14:paraId="099F79F7" w14:textId="77777777" w:rsidR="000E7146" w:rsidRPr="003F3158" w:rsidRDefault="00F86580" w:rsidP="009A6DAA">
            <w:pPr>
              <w:numPr>
                <w:ilvl w:val="12"/>
                <w:numId w:val="0"/>
              </w:numPr>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sidR="000E7146">
              <w:rPr>
                <w:rFonts w:ascii="Arial" w:hAnsi="Arial" w:cs="Arial"/>
              </w:rPr>
              <w:instrText xml:space="preserve"> FORMCHECKBOX </w:instrText>
            </w:r>
            <w:r w:rsidR="00F11C42">
              <w:rPr>
                <w:rFonts w:ascii="Arial" w:hAnsi="Arial" w:cs="Arial"/>
              </w:rPr>
            </w:r>
            <w:r w:rsidR="00F11C42">
              <w:rPr>
                <w:rFonts w:ascii="Arial" w:hAnsi="Arial" w:cs="Arial"/>
              </w:rPr>
              <w:fldChar w:fldCharType="separate"/>
            </w:r>
            <w:r>
              <w:rPr>
                <w:rFonts w:ascii="Arial" w:hAnsi="Arial" w:cs="Arial"/>
              </w:rPr>
              <w:fldChar w:fldCharType="end"/>
            </w:r>
            <w:bookmarkEnd w:id="0"/>
          </w:p>
        </w:tc>
        <w:tc>
          <w:tcPr>
            <w:tcW w:w="1574" w:type="dxa"/>
          </w:tcPr>
          <w:p w14:paraId="56734AED"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Satisfactory</w:t>
            </w:r>
          </w:p>
        </w:tc>
        <w:tc>
          <w:tcPr>
            <w:tcW w:w="980" w:type="dxa"/>
            <w:vAlign w:val="center"/>
          </w:tcPr>
          <w:p w14:paraId="4D8F0F5C" w14:textId="77777777" w:rsidR="000E7146" w:rsidRPr="003F3158" w:rsidRDefault="00F86580" w:rsidP="009A6DAA">
            <w:pPr>
              <w:numPr>
                <w:ilvl w:val="12"/>
                <w:numId w:val="0"/>
              </w:numPr>
              <w:spacing w:before="60" w:after="6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sidR="000E7146">
              <w:rPr>
                <w:rFonts w:ascii="Arial" w:hAnsi="Arial" w:cs="Arial"/>
              </w:rPr>
              <w:instrText xml:space="preserve"> FORMCHECKBOX </w:instrText>
            </w:r>
            <w:r w:rsidR="00F11C42">
              <w:rPr>
                <w:rFonts w:ascii="Arial" w:hAnsi="Arial" w:cs="Arial"/>
              </w:rPr>
            </w:r>
            <w:r w:rsidR="00F11C42">
              <w:rPr>
                <w:rFonts w:ascii="Arial" w:hAnsi="Arial" w:cs="Arial"/>
              </w:rPr>
              <w:fldChar w:fldCharType="separate"/>
            </w:r>
            <w:r>
              <w:rPr>
                <w:rFonts w:ascii="Arial" w:hAnsi="Arial" w:cs="Arial"/>
              </w:rPr>
              <w:fldChar w:fldCharType="end"/>
            </w:r>
            <w:bookmarkEnd w:id="1"/>
          </w:p>
        </w:tc>
        <w:tc>
          <w:tcPr>
            <w:tcW w:w="2378" w:type="dxa"/>
            <w:shd w:val="clear" w:color="auto" w:fill="E5B8B7"/>
          </w:tcPr>
          <w:p w14:paraId="5811B3A4"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Unsatisfactory</w:t>
            </w:r>
          </w:p>
        </w:tc>
        <w:tc>
          <w:tcPr>
            <w:tcW w:w="741" w:type="dxa"/>
            <w:shd w:val="clear" w:color="auto" w:fill="E5B8B7"/>
            <w:vAlign w:val="center"/>
          </w:tcPr>
          <w:p w14:paraId="713E8F5A" w14:textId="77777777" w:rsidR="000E7146" w:rsidRPr="003F3158" w:rsidRDefault="00F86580" w:rsidP="009A6DAA">
            <w:pPr>
              <w:numPr>
                <w:ilvl w:val="12"/>
                <w:numId w:val="0"/>
              </w:numPr>
              <w:spacing w:before="60" w:after="60"/>
              <w:jc w:val="center"/>
              <w:rPr>
                <w:rFonts w:ascii="Arial" w:hAnsi="Arial" w:cs="Arial"/>
                <w:b/>
              </w:rPr>
            </w:pPr>
            <w:r>
              <w:rPr>
                <w:rFonts w:ascii="Arial" w:hAnsi="Arial" w:cs="Arial"/>
                <w:b/>
              </w:rPr>
              <w:fldChar w:fldCharType="begin">
                <w:ffData>
                  <w:name w:val="Check3"/>
                  <w:enabled/>
                  <w:calcOnExit w:val="0"/>
                  <w:checkBox>
                    <w:sizeAuto/>
                    <w:default w:val="0"/>
                  </w:checkBox>
                </w:ffData>
              </w:fldChar>
            </w:r>
            <w:bookmarkStart w:id="2" w:name="Check3"/>
            <w:r w:rsidR="000E7146">
              <w:rPr>
                <w:rFonts w:ascii="Arial" w:hAnsi="Arial" w:cs="Arial"/>
                <w:b/>
              </w:rPr>
              <w:instrText xml:space="preserve"> FORMCHECKBOX </w:instrText>
            </w:r>
            <w:r w:rsidR="00F11C42">
              <w:rPr>
                <w:rFonts w:ascii="Arial" w:hAnsi="Arial" w:cs="Arial"/>
                <w:b/>
              </w:rPr>
            </w:r>
            <w:r w:rsidR="00F11C42">
              <w:rPr>
                <w:rFonts w:ascii="Arial" w:hAnsi="Arial" w:cs="Arial"/>
                <w:b/>
              </w:rPr>
              <w:fldChar w:fldCharType="separate"/>
            </w:r>
            <w:r>
              <w:rPr>
                <w:rFonts w:ascii="Arial" w:hAnsi="Arial" w:cs="Arial"/>
                <w:b/>
              </w:rPr>
              <w:fldChar w:fldCharType="end"/>
            </w:r>
            <w:bookmarkEnd w:id="2"/>
          </w:p>
        </w:tc>
      </w:tr>
    </w:tbl>
    <w:p w14:paraId="3F9A2B5A" w14:textId="77777777" w:rsidR="00007F47" w:rsidRDefault="00007F47" w:rsidP="00B87CFF">
      <w:pPr>
        <w:numPr>
          <w:ilvl w:val="12"/>
          <w:numId w:val="0"/>
        </w:numPr>
        <w:tabs>
          <w:tab w:val="left" w:pos="7695"/>
        </w:tabs>
        <w:rPr>
          <w:rFonts w:ascii="Arial" w:hAnsi="Arial" w:cs="Arial"/>
          <w:b/>
          <w:sz w:val="20"/>
          <w:szCs w:val="20"/>
        </w:rPr>
      </w:pPr>
    </w:p>
    <w:p w14:paraId="131F49A4" w14:textId="77777777" w:rsidR="0052444E" w:rsidRDefault="0052444E" w:rsidP="007B5F71">
      <w:pPr>
        <w:numPr>
          <w:ilvl w:val="12"/>
          <w:numId w:val="0"/>
        </w:numPr>
        <w:tabs>
          <w:tab w:val="left" w:pos="7695"/>
        </w:tabs>
        <w:rPr>
          <w:rFonts w:ascii="Arial" w:hAnsi="Arial" w:cs="Arial"/>
          <w:b/>
          <w:sz w:val="20"/>
          <w:szCs w:val="20"/>
        </w:rPr>
      </w:pPr>
    </w:p>
    <w:p w14:paraId="3B693A9C" w14:textId="77777777" w:rsidR="0052444E" w:rsidRPr="003A2206" w:rsidRDefault="0052444E" w:rsidP="0052444E">
      <w:pPr>
        <w:numPr>
          <w:ilvl w:val="12"/>
          <w:numId w:val="0"/>
        </w:numPr>
        <w:tabs>
          <w:tab w:val="left" w:pos="7695"/>
        </w:tabs>
        <w:rPr>
          <w:rFonts w:ascii="Arial" w:hAnsi="Arial" w:cs="Arial"/>
          <w:b/>
          <w:sz w:val="24"/>
          <w:szCs w:val="24"/>
        </w:rPr>
      </w:pPr>
      <w:r w:rsidRPr="003A2206">
        <w:rPr>
          <w:rFonts w:ascii="Arial" w:hAnsi="Arial" w:cs="Arial"/>
          <w:b/>
          <w:sz w:val="24"/>
          <w:szCs w:val="24"/>
        </w:rPr>
        <w:t>Before Completing this form, please read the following:</w:t>
      </w:r>
    </w:p>
    <w:p w14:paraId="12B3111B" w14:textId="77777777" w:rsidR="0052444E" w:rsidRDefault="0052444E" w:rsidP="007B5F71">
      <w:pPr>
        <w:numPr>
          <w:ilvl w:val="12"/>
          <w:numId w:val="0"/>
        </w:numPr>
        <w:tabs>
          <w:tab w:val="left" w:pos="7695"/>
        </w:tabs>
        <w:rPr>
          <w:rFonts w:ascii="Arial" w:hAnsi="Arial" w:cs="Arial"/>
          <w:b/>
          <w:sz w:val="20"/>
          <w:szCs w:val="20"/>
        </w:rPr>
      </w:pPr>
    </w:p>
    <w:p w14:paraId="7DE24C3C" w14:textId="3258C610" w:rsidR="00606B22" w:rsidRPr="003A2206" w:rsidRDefault="00606B22" w:rsidP="007B5F71">
      <w:pPr>
        <w:numPr>
          <w:ilvl w:val="12"/>
          <w:numId w:val="0"/>
        </w:numPr>
        <w:tabs>
          <w:tab w:val="left" w:pos="7695"/>
        </w:tabs>
        <w:rPr>
          <w:rFonts w:ascii="Arial" w:hAnsi="Arial" w:cs="Arial"/>
          <w:b/>
        </w:rPr>
      </w:pPr>
      <w:r w:rsidRPr="003A2206">
        <w:rPr>
          <w:rFonts w:ascii="Arial" w:hAnsi="Arial" w:cs="Arial"/>
          <w:b/>
        </w:rPr>
        <w:t>Phase 1 Expectations:</w:t>
      </w:r>
    </w:p>
    <w:p w14:paraId="6E228D53" w14:textId="3DAC62F4" w:rsidR="007B5F71" w:rsidRPr="003A2206" w:rsidRDefault="007B5F71" w:rsidP="003A2206">
      <w:pPr>
        <w:numPr>
          <w:ilvl w:val="12"/>
          <w:numId w:val="0"/>
        </w:numPr>
        <w:tabs>
          <w:tab w:val="left" w:pos="7695"/>
        </w:tabs>
        <w:jc w:val="left"/>
        <w:rPr>
          <w:rFonts w:ascii="Arial" w:hAnsi="Arial" w:cs="Arial"/>
          <w:bCs/>
        </w:rPr>
      </w:pPr>
      <w:r w:rsidRPr="003A2206">
        <w:rPr>
          <w:rFonts w:ascii="Arial" w:hAnsi="Arial" w:cs="Arial"/>
          <w:bCs/>
        </w:rPr>
        <w:t xml:space="preserve">The ITE </w:t>
      </w:r>
      <w:r w:rsidR="00266C4A" w:rsidRPr="003A2206">
        <w:rPr>
          <w:rFonts w:ascii="Arial" w:hAnsi="Arial" w:cs="Arial"/>
          <w:bCs/>
        </w:rPr>
        <w:t>C</w:t>
      </w:r>
      <w:r w:rsidRPr="003A2206">
        <w:rPr>
          <w:rFonts w:ascii="Arial" w:hAnsi="Arial" w:cs="Arial"/>
          <w:bCs/>
        </w:rPr>
        <w:t>urriculum in Phase 1 focuses on the foundational knowledge student teachers need, with a particular focus in induction on the professional values, responsibilities</w:t>
      </w:r>
      <w:r w:rsidR="00F127E8" w:rsidRPr="003A2206">
        <w:rPr>
          <w:rFonts w:ascii="Arial" w:hAnsi="Arial" w:cs="Arial"/>
          <w:bCs/>
        </w:rPr>
        <w:t>,</w:t>
      </w:r>
      <w:r w:rsidRPr="003A2206">
        <w:rPr>
          <w:rFonts w:ascii="Arial" w:hAnsi="Arial" w:cs="Arial"/>
          <w:bCs/>
        </w:rPr>
        <w:t xml:space="preserve"> and statutory duties of teachers (including child protection)</w:t>
      </w:r>
    </w:p>
    <w:p w14:paraId="3E948949" w14:textId="77777777" w:rsidR="007B5F71" w:rsidRPr="003A2206" w:rsidRDefault="007B5F71" w:rsidP="003A2206">
      <w:pPr>
        <w:numPr>
          <w:ilvl w:val="12"/>
          <w:numId w:val="0"/>
        </w:numPr>
        <w:tabs>
          <w:tab w:val="left" w:pos="7695"/>
        </w:tabs>
        <w:jc w:val="left"/>
        <w:rPr>
          <w:rFonts w:ascii="Arial" w:hAnsi="Arial" w:cs="Arial"/>
          <w:bCs/>
        </w:rPr>
      </w:pPr>
    </w:p>
    <w:p w14:paraId="4B2F8E7E" w14:textId="11280EC9" w:rsidR="00007F47" w:rsidRPr="003A2206" w:rsidRDefault="007B5F71" w:rsidP="003A2206">
      <w:pPr>
        <w:numPr>
          <w:ilvl w:val="12"/>
          <w:numId w:val="0"/>
        </w:numPr>
        <w:tabs>
          <w:tab w:val="left" w:pos="7695"/>
        </w:tabs>
        <w:jc w:val="left"/>
        <w:rPr>
          <w:rFonts w:ascii="Arial" w:hAnsi="Arial" w:cs="Arial"/>
          <w:bCs/>
        </w:rPr>
      </w:pPr>
      <w:r w:rsidRPr="003A2206">
        <w:rPr>
          <w:rFonts w:ascii="Arial" w:hAnsi="Arial" w:cs="Arial"/>
          <w:bCs/>
        </w:rPr>
        <w:t xml:space="preserve">The Phase 1 </w:t>
      </w:r>
      <w:r w:rsidR="00266C4A" w:rsidRPr="003A2206">
        <w:rPr>
          <w:rFonts w:ascii="Arial" w:hAnsi="Arial" w:cs="Arial"/>
          <w:bCs/>
        </w:rPr>
        <w:t>ITE C</w:t>
      </w:r>
      <w:r w:rsidRPr="003A2206">
        <w:rPr>
          <w:rFonts w:ascii="Arial" w:hAnsi="Arial" w:cs="Arial"/>
          <w:bCs/>
        </w:rPr>
        <w:t>urriculum includes principles for effective classroom management; an understanding of how pupils learn and its impact on lesson design and the auditing and development of appropriate subject knowledge.</w:t>
      </w:r>
    </w:p>
    <w:p w14:paraId="4948C1B2" w14:textId="77777777" w:rsidR="00266C4A" w:rsidRPr="003A2206" w:rsidRDefault="00266C4A" w:rsidP="003A2206">
      <w:pPr>
        <w:numPr>
          <w:ilvl w:val="12"/>
          <w:numId w:val="0"/>
        </w:numPr>
        <w:tabs>
          <w:tab w:val="left" w:pos="7695"/>
        </w:tabs>
        <w:jc w:val="left"/>
        <w:rPr>
          <w:rFonts w:ascii="Arial" w:hAnsi="Arial" w:cs="Arial"/>
          <w:bCs/>
        </w:rPr>
      </w:pPr>
    </w:p>
    <w:p w14:paraId="074B5F83" w14:textId="77777777" w:rsidR="00266C4A" w:rsidRPr="003A2206" w:rsidRDefault="00266C4A" w:rsidP="003A2206">
      <w:pPr>
        <w:numPr>
          <w:ilvl w:val="12"/>
          <w:numId w:val="0"/>
        </w:numPr>
        <w:tabs>
          <w:tab w:val="left" w:pos="7695"/>
        </w:tabs>
        <w:jc w:val="left"/>
        <w:rPr>
          <w:rFonts w:ascii="Arial" w:hAnsi="Arial" w:cs="Arial"/>
          <w:bCs/>
        </w:rPr>
      </w:pPr>
      <w:r w:rsidRPr="003A2206">
        <w:rPr>
          <w:rFonts w:ascii="Arial" w:hAnsi="Arial" w:cs="Arial"/>
          <w:bCs/>
        </w:rPr>
        <w:t>During Phase 1 all student teachers will be engaged in team teaching, teaching parts of lessons and some solo lessons (appropriate to programme requirements) under the guidance of the ITT Mentor or classroom teacher. This provides opportunities to practise emerging skills.</w:t>
      </w:r>
    </w:p>
    <w:p w14:paraId="719BEC25" w14:textId="77777777" w:rsidR="00266C4A" w:rsidRPr="003A2206" w:rsidRDefault="00266C4A" w:rsidP="003A2206">
      <w:pPr>
        <w:numPr>
          <w:ilvl w:val="12"/>
          <w:numId w:val="0"/>
        </w:numPr>
        <w:tabs>
          <w:tab w:val="left" w:pos="7695"/>
        </w:tabs>
        <w:jc w:val="left"/>
        <w:rPr>
          <w:rFonts w:ascii="Arial" w:hAnsi="Arial" w:cs="Arial"/>
          <w:bCs/>
        </w:rPr>
      </w:pPr>
    </w:p>
    <w:p w14:paraId="72666B9D" w14:textId="05BF3331" w:rsidR="00266C4A" w:rsidRDefault="00266C4A" w:rsidP="003A2206">
      <w:pPr>
        <w:numPr>
          <w:ilvl w:val="12"/>
          <w:numId w:val="0"/>
        </w:numPr>
        <w:tabs>
          <w:tab w:val="left" w:pos="7695"/>
        </w:tabs>
        <w:jc w:val="left"/>
        <w:rPr>
          <w:rFonts w:ascii="Arial" w:hAnsi="Arial" w:cs="Arial"/>
          <w:bCs/>
        </w:rPr>
      </w:pPr>
      <w:r w:rsidRPr="003A2206">
        <w:rPr>
          <w:rFonts w:ascii="Arial" w:hAnsi="Arial" w:cs="Arial"/>
          <w:bCs/>
        </w:rPr>
        <w:t>They should be responding to advice and feedback and be able to evaluate and reflect, so that they improve their understanding and practice.</w:t>
      </w:r>
    </w:p>
    <w:p w14:paraId="376A2BCF" w14:textId="77777777" w:rsidR="003A2206" w:rsidRDefault="003A2206" w:rsidP="003A2206">
      <w:pPr>
        <w:numPr>
          <w:ilvl w:val="12"/>
          <w:numId w:val="0"/>
        </w:numPr>
        <w:tabs>
          <w:tab w:val="left" w:pos="7695"/>
        </w:tabs>
        <w:jc w:val="left"/>
        <w:rPr>
          <w:rFonts w:ascii="Arial" w:hAnsi="Arial" w:cs="Arial"/>
          <w:bCs/>
        </w:rPr>
      </w:pPr>
    </w:p>
    <w:p w14:paraId="771ECCB2" w14:textId="77777777" w:rsidR="003A2206" w:rsidRDefault="003A2206" w:rsidP="003A2206">
      <w:pPr>
        <w:numPr>
          <w:ilvl w:val="12"/>
          <w:numId w:val="0"/>
        </w:numPr>
        <w:tabs>
          <w:tab w:val="left" w:pos="7695"/>
        </w:tabs>
        <w:jc w:val="left"/>
        <w:rPr>
          <w:rFonts w:ascii="Arial" w:hAnsi="Arial" w:cs="Arial"/>
          <w:bCs/>
        </w:rPr>
      </w:pPr>
    </w:p>
    <w:p w14:paraId="54F2327F" w14:textId="77777777" w:rsidR="003A2206" w:rsidRDefault="003A2206" w:rsidP="003A2206">
      <w:pPr>
        <w:numPr>
          <w:ilvl w:val="12"/>
          <w:numId w:val="0"/>
        </w:numPr>
        <w:tabs>
          <w:tab w:val="left" w:pos="7695"/>
        </w:tabs>
        <w:jc w:val="left"/>
        <w:rPr>
          <w:rFonts w:ascii="Arial" w:hAnsi="Arial" w:cs="Arial"/>
          <w:bCs/>
        </w:rPr>
      </w:pPr>
    </w:p>
    <w:p w14:paraId="01E9B45B" w14:textId="77777777" w:rsidR="003A2206" w:rsidRPr="003A2206" w:rsidRDefault="003A2206" w:rsidP="003A2206">
      <w:pPr>
        <w:numPr>
          <w:ilvl w:val="12"/>
          <w:numId w:val="0"/>
        </w:numPr>
        <w:tabs>
          <w:tab w:val="left" w:pos="7695"/>
        </w:tabs>
        <w:jc w:val="left"/>
        <w:rPr>
          <w:rFonts w:ascii="Arial" w:hAnsi="Arial" w:cs="Arial"/>
          <w:bCs/>
        </w:rPr>
      </w:pPr>
    </w:p>
    <w:p w14:paraId="72A3D3EC" w14:textId="64D7F06E" w:rsidR="000E7146" w:rsidRPr="003F3158" w:rsidRDefault="005F3634" w:rsidP="00B87CFF">
      <w:pPr>
        <w:numPr>
          <w:ilvl w:val="12"/>
          <w:numId w:val="0"/>
        </w:numPr>
        <w:tabs>
          <w:tab w:val="left" w:pos="7695"/>
        </w:tabs>
        <w:rPr>
          <w:rFonts w:ascii="Arial" w:hAnsi="Arial" w:cs="Arial"/>
          <w:b/>
          <w:sz w:val="20"/>
          <w:szCs w:val="20"/>
        </w:rPr>
      </w:pPr>
      <w:r>
        <w:rPr>
          <w:rFonts w:ascii="Arial" w:hAnsi="Arial" w:cs="Arial"/>
          <w:b/>
          <w:sz w:val="20"/>
          <w:szCs w:val="20"/>
        </w:rPr>
        <w:tab/>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F7A5E" w:rsidRPr="00B61803" w14:paraId="43537A12" w14:textId="77777777" w:rsidTr="00BF5101">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C6D9F1"/>
            <w:vAlign w:val="center"/>
          </w:tcPr>
          <w:p w14:paraId="2A03BD55" w14:textId="708ED069" w:rsidR="00DF7A5E" w:rsidRPr="00B61803" w:rsidRDefault="00DF7A5E" w:rsidP="003A0E15">
            <w:pPr>
              <w:numPr>
                <w:ilvl w:val="12"/>
                <w:numId w:val="0"/>
              </w:numPr>
              <w:rPr>
                <w:rFonts w:ascii="Arial" w:hAnsi="Arial" w:cs="Arial"/>
                <w:b/>
                <w:sz w:val="20"/>
                <w:szCs w:val="20"/>
              </w:rPr>
            </w:pPr>
            <w:r>
              <w:rPr>
                <w:rFonts w:ascii="Arial" w:hAnsi="Arial" w:cs="Arial"/>
                <w:b/>
                <w:sz w:val="20"/>
                <w:szCs w:val="20"/>
              </w:rPr>
              <w:t xml:space="preserve">Summary of </w:t>
            </w:r>
            <w:r w:rsidRPr="003F3158">
              <w:rPr>
                <w:rFonts w:ascii="Arial" w:hAnsi="Arial" w:cs="Arial"/>
                <w:b/>
                <w:sz w:val="20"/>
                <w:szCs w:val="20"/>
              </w:rPr>
              <w:t>Experience</w:t>
            </w:r>
            <w:r>
              <w:rPr>
                <w:rFonts w:ascii="Arial" w:hAnsi="Arial" w:cs="Arial"/>
                <w:b/>
                <w:sz w:val="20"/>
                <w:szCs w:val="20"/>
              </w:rPr>
              <w:t xml:space="preserve">s </w:t>
            </w:r>
            <w:r w:rsidR="00067385">
              <w:rPr>
                <w:rFonts w:ascii="Arial" w:hAnsi="Arial" w:cs="Arial"/>
                <w:b/>
                <w:sz w:val="20"/>
                <w:szCs w:val="20"/>
              </w:rPr>
              <w:t xml:space="preserve">and learning </w:t>
            </w:r>
            <w:r>
              <w:rPr>
                <w:rFonts w:ascii="Arial" w:hAnsi="Arial" w:cs="Arial"/>
                <w:b/>
                <w:sz w:val="20"/>
                <w:szCs w:val="20"/>
              </w:rPr>
              <w:t xml:space="preserve">gained during </w:t>
            </w:r>
            <w:r w:rsidR="00A71BB7">
              <w:rPr>
                <w:rFonts w:ascii="Arial" w:hAnsi="Arial" w:cs="Arial"/>
                <w:b/>
                <w:sz w:val="20"/>
                <w:szCs w:val="20"/>
              </w:rPr>
              <w:t>Phase 1</w:t>
            </w:r>
            <w:r w:rsidR="0052444E">
              <w:rPr>
                <w:rFonts w:ascii="Arial" w:hAnsi="Arial" w:cs="Arial"/>
                <w:b/>
                <w:sz w:val="20"/>
                <w:szCs w:val="20"/>
              </w:rPr>
              <w:t>:</w:t>
            </w:r>
          </w:p>
        </w:tc>
      </w:tr>
      <w:tr w:rsidR="00DF7A5E" w:rsidRPr="00F228C6" w14:paraId="3C9C1BA9" w14:textId="77777777" w:rsidTr="008C64BE">
        <w:trPr>
          <w:trHeight w:val="1309"/>
        </w:trPr>
        <w:tc>
          <w:tcPr>
            <w:tcW w:w="9640" w:type="dxa"/>
            <w:tcBorders>
              <w:top w:val="single" w:sz="4" w:space="0" w:color="auto"/>
              <w:left w:val="single" w:sz="4" w:space="0" w:color="auto"/>
              <w:bottom w:val="single" w:sz="4" w:space="0" w:color="auto"/>
              <w:right w:val="single" w:sz="4" w:space="0" w:color="auto"/>
            </w:tcBorders>
          </w:tcPr>
          <w:p w14:paraId="0D0B940D" w14:textId="43A643F7" w:rsidR="00DF7A5E" w:rsidRDefault="00DF7A5E" w:rsidP="00E2526E">
            <w:pPr>
              <w:numPr>
                <w:ilvl w:val="12"/>
                <w:numId w:val="0"/>
              </w:numPr>
              <w:rPr>
                <w:sz w:val="18"/>
                <w:szCs w:val="18"/>
              </w:rPr>
            </w:pPr>
          </w:p>
          <w:p w14:paraId="0E27B00A" w14:textId="77777777" w:rsidR="00DF7A5E" w:rsidRDefault="00DF7A5E" w:rsidP="00E2526E">
            <w:pPr>
              <w:numPr>
                <w:ilvl w:val="12"/>
                <w:numId w:val="0"/>
              </w:numPr>
              <w:rPr>
                <w:sz w:val="18"/>
                <w:szCs w:val="18"/>
              </w:rPr>
            </w:pPr>
          </w:p>
          <w:p w14:paraId="60061E4C" w14:textId="77777777" w:rsidR="00DF7A5E" w:rsidRDefault="00DF7A5E" w:rsidP="00E2526E">
            <w:pPr>
              <w:numPr>
                <w:ilvl w:val="12"/>
                <w:numId w:val="0"/>
              </w:numPr>
              <w:rPr>
                <w:sz w:val="18"/>
                <w:szCs w:val="18"/>
              </w:rPr>
            </w:pPr>
          </w:p>
          <w:p w14:paraId="44EAFD9C" w14:textId="77777777" w:rsidR="00DF7A5E" w:rsidRDefault="00DF7A5E" w:rsidP="00E2526E">
            <w:pPr>
              <w:numPr>
                <w:ilvl w:val="12"/>
                <w:numId w:val="0"/>
              </w:numPr>
              <w:rPr>
                <w:sz w:val="18"/>
                <w:szCs w:val="18"/>
              </w:rPr>
            </w:pPr>
          </w:p>
          <w:p w14:paraId="4B94D5A5" w14:textId="77777777" w:rsidR="00DF7A5E" w:rsidRDefault="00DF7A5E" w:rsidP="00E2526E">
            <w:pPr>
              <w:numPr>
                <w:ilvl w:val="12"/>
                <w:numId w:val="0"/>
              </w:numPr>
              <w:rPr>
                <w:sz w:val="18"/>
                <w:szCs w:val="18"/>
              </w:rPr>
            </w:pPr>
          </w:p>
          <w:p w14:paraId="3DEEC669" w14:textId="77777777" w:rsidR="00DF7A5E" w:rsidRDefault="00DF7A5E" w:rsidP="00E2526E">
            <w:pPr>
              <w:numPr>
                <w:ilvl w:val="12"/>
                <w:numId w:val="0"/>
              </w:numPr>
              <w:rPr>
                <w:sz w:val="18"/>
                <w:szCs w:val="18"/>
              </w:rPr>
            </w:pPr>
          </w:p>
          <w:p w14:paraId="049F31CB" w14:textId="77777777" w:rsidR="00DF7A5E" w:rsidRPr="00F228C6" w:rsidRDefault="00DF7A5E" w:rsidP="00E2526E">
            <w:pPr>
              <w:numPr>
                <w:ilvl w:val="12"/>
                <w:numId w:val="0"/>
              </w:numPr>
              <w:rPr>
                <w:sz w:val="18"/>
                <w:szCs w:val="18"/>
              </w:rPr>
            </w:pPr>
          </w:p>
        </w:tc>
      </w:tr>
    </w:tbl>
    <w:p w14:paraId="53128261" w14:textId="77777777" w:rsidR="000E7146" w:rsidRDefault="000E7146" w:rsidP="000E7146">
      <w:pPr>
        <w:numPr>
          <w:ilvl w:val="12"/>
          <w:numId w:val="0"/>
        </w:numPr>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F7A5E" w:rsidRPr="00F228C6" w14:paraId="4152E15A" w14:textId="77777777" w:rsidTr="26FA637C">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C6D9F1"/>
            <w:vAlign w:val="center"/>
          </w:tcPr>
          <w:p w14:paraId="1D58D69E" w14:textId="122B2497" w:rsidR="00DF7A5E" w:rsidRPr="00B61803" w:rsidRDefault="76A6B6F6" w:rsidP="26FA637C">
            <w:pPr>
              <w:rPr>
                <w:rFonts w:ascii="Arial" w:hAnsi="Arial" w:cs="Arial"/>
                <w:b/>
                <w:bCs/>
                <w:sz w:val="20"/>
                <w:szCs w:val="20"/>
              </w:rPr>
            </w:pPr>
            <w:r w:rsidRPr="26FA637C">
              <w:rPr>
                <w:rFonts w:ascii="Arial" w:hAnsi="Arial" w:cs="Arial"/>
                <w:b/>
                <w:bCs/>
                <w:sz w:val="20"/>
                <w:szCs w:val="20"/>
              </w:rPr>
              <w:t xml:space="preserve">Comment on the </w:t>
            </w:r>
            <w:r w:rsidR="00B11482">
              <w:rPr>
                <w:rFonts w:ascii="Arial" w:hAnsi="Arial" w:cs="Arial"/>
                <w:b/>
                <w:bCs/>
                <w:sz w:val="20"/>
                <w:szCs w:val="20"/>
              </w:rPr>
              <w:t>s</w:t>
            </w:r>
            <w:r w:rsidR="1196D308" w:rsidRPr="26FA637C">
              <w:rPr>
                <w:rFonts w:ascii="Arial" w:hAnsi="Arial" w:cs="Arial"/>
                <w:b/>
                <w:bCs/>
                <w:sz w:val="20"/>
                <w:szCs w:val="20"/>
              </w:rPr>
              <w:t xml:space="preserve">tudent </w:t>
            </w:r>
            <w:r w:rsidR="00B11482">
              <w:rPr>
                <w:rFonts w:ascii="Arial" w:hAnsi="Arial" w:cs="Arial"/>
                <w:b/>
                <w:bCs/>
                <w:sz w:val="20"/>
                <w:szCs w:val="20"/>
              </w:rPr>
              <w:t>t</w:t>
            </w:r>
            <w:r w:rsidR="1196D308" w:rsidRPr="26FA637C">
              <w:rPr>
                <w:rFonts w:ascii="Arial" w:hAnsi="Arial" w:cs="Arial"/>
                <w:b/>
                <w:bCs/>
                <w:sz w:val="20"/>
                <w:szCs w:val="20"/>
              </w:rPr>
              <w:t xml:space="preserve">eacher’s </w:t>
            </w:r>
            <w:r w:rsidRPr="26FA637C">
              <w:rPr>
                <w:rFonts w:ascii="Arial" w:hAnsi="Arial" w:cs="Arial"/>
                <w:b/>
                <w:bCs/>
                <w:sz w:val="20"/>
                <w:szCs w:val="20"/>
              </w:rPr>
              <w:t xml:space="preserve">progress during </w:t>
            </w:r>
            <w:r w:rsidR="0057159F">
              <w:rPr>
                <w:rFonts w:ascii="Arial" w:hAnsi="Arial" w:cs="Arial"/>
                <w:b/>
                <w:bCs/>
                <w:sz w:val="20"/>
                <w:szCs w:val="20"/>
              </w:rPr>
              <w:t>Phase 1</w:t>
            </w:r>
            <w:r w:rsidR="00B11482">
              <w:rPr>
                <w:rFonts w:ascii="Arial" w:hAnsi="Arial" w:cs="Arial"/>
                <w:b/>
                <w:bCs/>
                <w:sz w:val="20"/>
                <w:szCs w:val="20"/>
              </w:rPr>
              <w:t>:</w:t>
            </w:r>
            <w:r w:rsidRPr="26FA637C">
              <w:rPr>
                <w:rFonts w:ascii="Arial" w:hAnsi="Arial" w:cs="Arial"/>
                <w:b/>
                <w:bCs/>
                <w:sz w:val="20"/>
                <w:szCs w:val="20"/>
              </w:rPr>
              <w:t xml:space="preserve"> </w:t>
            </w:r>
          </w:p>
        </w:tc>
      </w:tr>
      <w:tr w:rsidR="00DF7A5E" w:rsidRPr="00F228C6" w14:paraId="28800DDD" w14:textId="77777777" w:rsidTr="26FA637C">
        <w:trPr>
          <w:trHeight w:val="1790"/>
        </w:trPr>
        <w:tc>
          <w:tcPr>
            <w:tcW w:w="9640" w:type="dxa"/>
            <w:tcBorders>
              <w:top w:val="single" w:sz="4" w:space="0" w:color="auto"/>
              <w:left w:val="single" w:sz="4" w:space="0" w:color="auto"/>
              <w:bottom w:val="single" w:sz="4" w:space="0" w:color="auto"/>
              <w:right w:val="single" w:sz="4" w:space="0" w:color="auto"/>
            </w:tcBorders>
          </w:tcPr>
          <w:p w14:paraId="62486C05" w14:textId="25433D72" w:rsidR="00DF7A5E" w:rsidRPr="00B11482" w:rsidRDefault="00DF7A5E" w:rsidP="00E2526E">
            <w:pPr>
              <w:numPr>
                <w:ilvl w:val="12"/>
                <w:numId w:val="0"/>
              </w:numPr>
              <w:rPr>
                <w:rFonts w:ascii="Arial" w:hAnsi="Arial" w:cs="Arial"/>
              </w:rPr>
            </w:pPr>
          </w:p>
          <w:p w14:paraId="4101652C" w14:textId="77777777" w:rsidR="00DF7A5E" w:rsidRDefault="00DF7A5E" w:rsidP="00E2526E">
            <w:pPr>
              <w:numPr>
                <w:ilvl w:val="12"/>
                <w:numId w:val="0"/>
              </w:numPr>
              <w:rPr>
                <w:sz w:val="18"/>
                <w:szCs w:val="18"/>
              </w:rPr>
            </w:pPr>
          </w:p>
          <w:p w14:paraId="4B99056E" w14:textId="77777777" w:rsidR="00DF7A5E" w:rsidRDefault="00DF7A5E" w:rsidP="00E2526E">
            <w:pPr>
              <w:numPr>
                <w:ilvl w:val="12"/>
                <w:numId w:val="0"/>
              </w:numPr>
              <w:rPr>
                <w:sz w:val="18"/>
                <w:szCs w:val="18"/>
              </w:rPr>
            </w:pPr>
          </w:p>
          <w:p w14:paraId="1299C43A" w14:textId="77777777" w:rsidR="00DF7A5E" w:rsidRDefault="00DF7A5E" w:rsidP="00E2526E">
            <w:pPr>
              <w:numPr>
                <w:ilvl w:val="12"/>
                <w:numId w:val="0"/>
              </w:numPr>
              <w:rPr>
                <w:sz w:val="18"/>
                <w:szCs w:val="18"/>
              </w:rPr>
            </w:pPr>
          </w:p>
          <w:p w14:paraId="4DDBEF00" w14:textId="77777777" w:rsidR="00DF7A5E" w:rsidRDefault="00DF7A5E" w:rsidP="00E2526E">
            <w:pPr>
              <w:numPr>
                <w:ilvl w:val="12"/>
                <w:numId w:val="0"/>
              </w:numPr>
              <w:rPr>
                <w:sz w:val="18"/>
                <w:szCs w:val="18"/>
              </w:rPr>
            </w:pPr>
          </w:p>
          <w:p w14:paraId="3461D779" w14:textId="77777777" w:rsidR="00DF7A5E" w:rsidRDefault="00DF7A5E" w:rsidP="00E2526E">
            <w:pPr>
              <w:numPr>
                <w:ilvl w:val="12"/>
                <w:numId w:val="0"/>
              </w:numPr>
              <w:rPr>
                <w:sz w:val="18"/>
                <w:szCs w:val="18"/>
              </w:rPr>
            </w:pPr>
          </w:p>
          <w:p w14:paraId="3CF2D8B6" w14:textId="77777777" w:rsidR="00DF7A5E" w:rsidRDefault="00DF7A5E" w:rsidP="00E2526E">
            <w:pPr>
              <w:numPr>
                <w:ilvl w:val="12"/>
                <w:numId w:val="0"/>
              </w:numPr>
              <w:rPr>
                <w:sz w:val="18"/>
                <w:szCs w:val="18"/>
              </w:rPr>
            </w:pPr>
          </w:p>
          <w:p w14:paraId="0FB78278" w14:textId="77777777" w:rsidR="00DF7A5E" w:rsidRDefault="00DF7A5E" w:rsidP="00E2526E">
            <w:pPr>
              <w:numPr>
                <w:ilvl w:val="12"/>
                <w:numId w:val="0"/>
              </w:numPr>
              <w:rPr>
                <w:sz w:val="18"/>
                <w:szCs w:val="18"/>
              </w:rPr>
            </w:pPr>
          </w:p>
          <w:p w14:paraId="1FC39945" w14:textId="77777777" w:rsidR="00DF7A5E" w:rsidRPr="00F228C6" w:rsidRDefault="00DF7A5E" w:rsidP="00E2526E">
            <w:pPr>
              <w:numPr>
                <w:ilvl w:val="12"/>
                <w:numId w:val="0"/>
              </w:numPr>
              <w:rPr>
                <w:sz w:val="18"/>
                <w:szCs w:val="18"/>
              </w:rPr>
            </w:pPr>
          </w:p>
        </w:tc>
      </w:tr>
    </w:tbl>
    <w:p w14:paraId="0562CB0E" w14:textId="77777777" w:rsidR="000E7146" w:rsidRPr="003F3158" w:rsidRDefault="000E7146" w:rsidP="000E7146">
      <w:pPr>
        <w:numPr>
          <w:ilvl w:val="12"/>
          <w:numId w:val="0"/>
        </w:numPr>
        <w:rPr>
          <w:rFonts w:ascii="Arial" w:hAnsi="Arial" w:cs="Arial"/>
          <w:b/>
          <w:i/>
          <w:sz w:val="20"/>
          <w:szCs w:val="20"/>
        </w:rPr>
      </w:pPr>
    </w:p>
    <w:p w14:paraId="7796F4A1" w14:textId="1F991076" w:rsidR="00A339E1" w:rsidRDefault="00A339E1" w:rsidP="26FA637C">
      <w:pPr>
        <w:rPr>
          <w:rFonts w:ascii="Arial" w:hAnsi="Arial" w:cs="Arial"/>
          <w:b/>
          <w:bCs/>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26FA637C" w14:paraId="561B901B" w14:textId="77777777" w:rsidTr="26FA637C">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C6D9F1"/>
            <w:vAlign w:val="center"/>
          </w:tcPr>
          <w:p w14:paraId="3973227D" w14:textId="181A1E7D" w:rsidR="5342F3F2" w:rsidRDefault="5342F3F2" w:rsidP="007268C5">
            <w:pPr>
              <w:jc w:val="left"/>
              <w:rPr>
                <w:rFonts w:ascii="Arial" w:eastAsia="Arial" w:hAnsi="Arial" w:cs="Arial"/>
                <w:sz w:val="20"/>
                <w:szCs w:val="20"/>
              </w:rPr>
            </w:pPr>
            <w:r w:rsidRPr="26FA637C">
              <w:rPr>
                <w:rFonts w:ascii="Arial" w:eastAsia="Arial" w:hAnsi="Arial" w:cs="Arial"/>
                <w:b/>
                <w:bCs/>
                <w:sz w:val="20"/>
                <w:szCs w:val="20"/>
              </w:rPr>
              <w:t>Comment on the impact that the Behavi</w:t>
            </w:r>
            <w:r w:rsidR="706CD6BF" w:rsidRPr="26FA637C">
              <w:rPr>
                <w:rFonts w:ascii="Arial" w:eastAsia="Arial" w:hAnsi="Arial" w:cs="Arial"/>
                <w:b/>
                <w:bCs/>
                <w:sz w:val="20"/>
                <w:szCs w:val="20"/>
              </w:rPr>
              <w:t>our: routines</w:t>
            </w:r>
            <w:r w:rsidR="007268C5">
              <w:rPr>
                <w:rFonts w:ascii="Arial" w:eastAsia="Arial" w:hAnsi="Arial" w:cs="Arial"/>
                <w:b/>
                <w:bCs/>
                <w:sz w:val="20"/>
                <w:szCs w:val="20"/>
              </w:rPr>
              <w:t xml:space="preserve"> and </w:t>
            </w:r>
            <w:r w:rsidR="706CD6BF" w:rsidRPr="26FA637C">
              <w:rPr>
                <w:rFonts w:ascii="Arial" w:eastAsia="Arial" w:hAnsi="Arial" w:cs="Arial"/>
                <w:b/>
                <w:bCs/>
                <w:sz w:val="20"/>
                <w:szCs w:val="20"/>
              </w:rPr>
              <w:t>responses</w:t>
            </w:r>
            <w:r w:rsidR="007268C5">
              <w:rPr>
                <w:rFonts w:ascii="Arial" w:eastAsia="Arial" w:hAnsi="Arial" w:cs="Arial"/>
                <w:b/>
                <w:bCs/>
                <w:sz w:val="20"/>
                <w:szCs w:val="20"/>
              </w:rPr>
              <w:t xml:space="preserve"> </w:t>
            </w:r>
            <w:r w:rsidRPr="26FA637C">
              <w:rPr>
                <w:rFonts w:ascii="Arial" w:eastAsia="Arial" w:hAnsi="Arial" w:cs="Arial"/>
                <w:b/>
                <w:bCs/>
                <w:sz w:val="20"/>
                <w:szCs w:val="20"/>
              </w:rPr>
              <w:t xml:space="preserve">ITAP has had </w:t>
            </w:r>
            <w:r w:rsidR="00A20100">
              <w:rPr>
                <w:rFonts w:ascii="Arial" w:eastAsia="Arial" w:hAnsi="Arial" w:cs="Arial"/>
                <w:b/>
                <w:bCs/>
                <w:sz w:val="20"/>
                <w:szCs w:val="20"/>
              </w:rPr>
              <w:t xml:space="preserve">so far </w:t>
            </w:r>
            <w:r w:rsidRPr="26FA637C">
              <w:rPr>
                <w:rFonts w:ascii="Arial" w:eastAsia="Arial" w:hAnsi="Arial" w:cs="Arial"/>
                <w:b/>
                <w:bCs/>
                <w:sz w:val="20"/>
                <w:szCs w:val="20"/>
              </w:rPr>
              <w:t xml:space="preserve">on the </w:t>
            </w:r>
            <w:r w:rsidR="00A20100">
              <w:rPr>
                <w:rFonts w:ascii="Arial" w:eastAsia="Arial" w:hAnsi="Arial" w:cs="Arial"/>
                <w:b/>
                <w:bCs/>
                <w:sz w:val="20"/>
                <w:szCs w:val="20"/>
              </w:rPr>
              <w:t>s</w:t>
            </w:r>
            <w:r w:rsidRPr="26FA637C">
              <w:rPr>
                <w:rFonts w:ascii="Arial" w:eastAsia="Arial" w:hAnsi="Arial" w:cs="Arial"/>
                <w:b/>
                <w:bCs/>
                <w:sz w:val="20"/>
                <w:szCs w:val="20"/>
              </w:rPr>
              <w:t xml:space="preserve">tudent </w:t>
            </w:r>
            <w:r w:rsidR="00A20100">
              <w:rPr>
                <w:rFonts w:ascii="Arial" w:eastAsia="Arial" w:hAnsi="Arial" w:cs="Arial"/>
                <w:b/>
                <w:bCs/>
                <w:sz w:val="20"/>
                <w:szCs w:val="20"/>
              </w:rPr>
              <w:t>t</w:t>
            </w:r>
            <w:r w:rsidRPr="26FA637C">
              <w:rPr>
                <w:rFonts w:ascii="Arial" w:eastAsia="Arial" w:hAnsi="Arial" w:cs="Arial"/>
                <w:b/>
                <w:bCs/>
                <w:sz w:val="20"/>
                <w:szCs w:val="20"/>
              </w:rPr>
              <w:t>eacher’s practice</w:t>
            </w:r>
            <w:r w:rsidR="003A2206">
              <w:rPr>
                <w:rFonts w:ascii="Arial" w:eastAsia="Arial" w:hAnsi="Arial" w:cs="Arial"/>
                <w:b/>
                <w:bCs/>
                <w:sz w:val="20"/>
                <w:szCs w:val="20"/>
              </w:rPr>
              <w:t>:</w:t>
            </w:r>
          </w:p>
        </w:tc>
      </w:tr>
      <w:tr w:rsidR="26FA637C" w14:paraId="4A70B846" w14:textId="77777777" w:rsidTr="26FA637C">
        <w:trPr>
          <w:trHeight w:val="1790"/>
        </w:trPr>
        <w:tc>
          <w:tcPr>
            <w:tcW w:w="9640" w:type="dxa"/>
            <w:tcBorders>
              <w:top w:val="single" w:sz="4" w:space="0" w:color="auto"/>
              <w:left w:val="single" w:sz="4" w:space="0" w:color="auto"/>
              <w:bottom w:val="single" w:sz="4" w:space="0" w:color="auto"/>
              <w:right w:val="single" w:sz="4" w:space="0" w:color="auto"/>
            </w:tcBorders>
          </w:tcPr>
          <w:p w14:paraId="3F88A990" w14:textId="32C47287" w:rsidR="26FA637C" w:rsidRDefault="26FA637C" w:rsidP="26FA637C">
            <w:pPr>
              <w:rPr>
                <w:rFonts w:ascii="Arial" w:hAnsi="Arial" w:cs="Arial"/>
              </w:rPr>
            </w:pPr>
          </w:p>
          <w:p w14:paraId="7DBC0074" w14:textId="77777777" w:rsidR="26FA637C" w:rsidRDefault="26FA637C" w:rsidP="26FA637C">
            <w:pPr>
              <w:rPr>
                <w:sz w:val="18"/>
                <w:szCs w:val="18"/>
              </w:rPr>
            </w:pPr>
          </w:p>
          <w:p w14:paraId="73D7847C" w14:textId="77777777" w:rsidR="26FA637C" w:rsidRDefault="26FA637C" w:rsidP="26FA637C">
            <w:pPr>
              <w:rPr>
                <w:sz w:val="18"/>
                <w:szCs w:val="18"/>
              </w:rPr>
            </w:pPr>
          </w:p>
          <w:p w14:paraId="346F65BA" w14:textId="77777777" w:rsidR="26FA637C" w:rsidRDefault="26FA637C" w:rsidP="26FA637C">
            <w:pPr>
              <w:rPr>
                <w:sz w:val="18"/>
                <w:szCs w:val="18"/>
              </w:rPr>
            </w:pPr>
          </w:p>
          <w:p w14:paraId="2140D5D9" w14:textId="77777777" w:rsidR="26FA637C" w:rsidRDefault="26FA637C" w:rsidP="26FA637C">
            <w:pPr>
              <w:rPr>
                <w:sz w:val="18"/>
                <w:szCs w:val="18"/>
              </w:rPr>
            </w:pPr>
          </w:p>
          <w:p w14:paraId="3ACF8968" w14:textId="77777777" w:rsidR="26FA637C" w:rsidRDefault="26FA637C" w:rsidP="26FA637C">
            <w:pPr>
              <w:rPr>
                <w:sz w:val="18"/>
                <w:szCs w:val="18"/>
              </w:rPr>
            </w:pPr>
          </w:p>
          <w:p w14:paraId="2EA700E6" w14:textId="77777777" w:rsidR="26FA637C" w:rsidRDefault="26FA637C" w:rsidP="26FA637C">
            <w:pPr>
              <w:rPr>
                <w:sz w:val="18"/>
                <w:szCs w:val="18"/>
              </w:rPr>
            </w:pPr>
          </w:p>
          <w:p w14:paraId="0B47010E" w14:textId="77777777" w:rsidR="26FA637C" w:rsidRDefault="26FA637C" w:rsidP="26FA637C">
            <w:pPr>
              <w:rPr>
                <w:sz w:val="18"/>
                <w:szCs w:val="18"/>
              </w:rPr>
            </w:pPr>
          </w:p>
          <w:p w14:paraId="3C41FA0A" w14:textId="77777777" w:rsidR="26FA637C" w:rsidRDefault="26FA637C" w:rsidP="26FA637C">
            <w:pPr>
              <w:rPr>
                <w:sz w:val="18"/>
                <w:szCs w:val="18"/>
              </w:rPr>
            </w:pPr>
          </w:p>
          <w:p w14:paraId="200CCA65" w14:textId="77777777" w:rsidR="26FA637C" w:rsidRDefault="26FA637C" w:rsidP="26FA637C">
            <w:pPr>
              <w:rPr>
                <w:sz w:val="18"/>
                <w:szCs w:val="18"/>
              </w:rPr>
            </w:pPr>
          </w:p>
        </w:tc>
      </w:tr>
    </w:tbl>
    <w:p w14:paraId="34CE0A41" w14:textId="0F77926D" w:rsidR="00A339E1" w:rsidRDefault="00A339E1" w:rsidP="26FA637C">
      <w:pPr>
        <w:rPr>
          <w:rFonts w:ascii="Arial" w:hAnsi="Arial" w:cs="Arial"/>
          <w:b/>
          <w:bCs/>
          <w:sz w:val="18"/>
          <w:szCs w:val="18"/>
        </w:rPr>
      </w:pPr>
    </w:p>
    <w:p w14:paraId="7E5D6F7C" w14:textId="77777777" w:rsidR="00A20100" w:rsidRDefault="00A20100" w:rsidP="26FA637C">
      <w:pPr>
        <w:rPr>
          <w:rFonts w:ascii="Arial" w:hAnsi="Arial" w:cs="Arial"/>
          <w:b/>
          <w:bCs/>
          <w:sz w:val="18"/>
          <w:szCs w:val="18"/>
        </w:rPr>
      </w:pPr>
    </w:p>
    <w:p w14:paraId="74F6C5E4" w14:textId="77777777" w:rsidR="00A20100" w:rsidRDefault="00A20100" w:rsidP="26FA637C">
      <w:pPr>
        <w:rPr>
          <w:rFonts w:ascii="Arial" w:hAnsi="Arial" w:cs="Arial"/>
          <w:b/>
          <w:bCs/>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907"/>
      </w:tblGrid>
      <w:tr w:rsidR="00A339E1" w14:paraId="67B3F4BA" w14:textId="77777777" w:rsidTr="003A2206">
        <w:tc>
          <w:tcPr>
            <w:tcW w:w="9634" w:type="dxa"/>
            <w:gridSpan w:val="6"/>
            <w:shd w:val="clear" w:color="auto" w:fill="C6D9F1"/>
          </w:tcPr>
          <w:p w14:paraId="4A85D938" w14:textId="78390A54" w:rsidR="00A339E1" w:rsidRPr="0072001A" w:rsidRDefault="00A339E1" w:rsidP="26FA637C">
            <w:pPr>
              <w:tabs>
                <w:tab w:val="left" w:pos="601"/>
              </w:tabs>
              <w:ind w:right="175"/>
              <w:rPr>
                <w:rFonts w:ascii="Arial" w:hAnsi="Arial" w:cs="Arial"/>
                <w:b/>
                <w:bCs/>
                <w:color w:val="000000"/>
                <w:sz w:val="20"/>
                <w:szCs w:val="20"/>
              </w:rPr>
            </w:pPr>
            <w:r w:rsidRPr="26FA637C">
              <w:rPr>
                <w:rFonts w:ascii="Arial" w:hAnsi="Arial" w:cs="Arial"/>
                <w:b/>
                <w:bCs/>
                <w:color w:val="000000" w:themeColor="text1"/>
                <w:sz w:val="20"/>
                <w:szCs w:val="20"/>
              </w:rPr>
              <w:t>P</w:t>
            </w:r>
            <w:r w:rsidR="2EE505C4" w:rsidRPr="26FA637C">
              <w:rPr>
                <w:rFonts w:ascii="Arial" w:hAnsi="Arial" w:cs="Arial"/>
                <w:b/>
                <w:bCs/>
                <w:color w:val="000000" w:themeColor="text1"/>
                <w:sz w:val="20"/>
                <w:szCs w:val="20"/>
              </w:rPr>
              <w:t>2:</w:t>
            </w:r>
            <w:r w:rsidRPr="26FA637C">
              <w:rPr>
                <w:rFonts w:ascii="Arial" w:hAnsi="Arial" w:cs="Arial"/>
                <w:b/>
                <w:bCs/>
                <w:color w:val="000000" w:themeColor="text1"/>
                <w:sz w:val="20"/>
                <w:szCs w:val="20"/>
              </w:rPr>
              <w:t xml:space="preserve">  Personal and Professional Conduct </w:t>
            </w:r>
          </w:p>
        </w:tc>
      </w:tr>
      <w:tr w:rsidR="00A339E1" w14:paraId="2C1EFAFE" w14:textId="77777777" w:rsidTr="003A2206">
        <w:trPr>
          <w:trHeight w:val="240"/>
        </w:trPr>
        <w:tc>
          <w:tcPr>
            <w:tcW w:w="817" w:type="dxa"/>
            <w:shd w:val="clear" w:color="auto" w:fill="C6D9F1"/>
            <w:vAlign w:val="center"/>
          </w:tcPr>
          <w:p w14:paraId="046EB99A" w14:textId="77777777" w:rsidR="00A339E1" w:rsidRPr="0072001A" w:rsidRDefault="00A339E1" w:rsidP="00BE2E9D">
            <w:pPr>
              <w:tabs>
                <w:tab w:val="left" w:pos="601"/>
              </w:tabs>
              <w:ind w:right="175"/>
              <w:jc w:val="center"/>
              <w:rPr>
                <w:rFonts w:ascii="Arial" w:hAnsi="Arial" w:cs="Arial"/>
                <w:color w:val="000000"/>
              </w:rPr>
            </w:pPr>
            <w:r>
              <w:rPr>
                <w:rFonts w:ascii="Arial" w:hAnsi="Arial" w:cs="Arial"/>
                <w:color w:val="000000"/>
              </w:rPr>
              <w:t>P2i</w:t>
            </w:r>
          </w:p>
        </w:tc>
        <w:tc>
          <w:tcPr>
            <w:tcW w:w="5273" w:type="dxa"/>
            <w:shd w:val="clear" w:color="auto" w:fill="C6D9F1"/>
          </w:tcPr>
          <w:p w14:paraId="7357CC50" w14:textId="77777777" w:rsidR="00A339E1" w:rsidRPr="00A339E1" w:rsidRDefault="00A339E1" w:rsidP="00BE2E9D">
            <w:pPr>
              <w:tabs>
                <w:tab w:val="left" w:pos="601"/>
              </w:tabs>
              <w:ind w:right="175"/>
              <w:rPr>
                <w:rFonts w:ascii="Calibri" w:hAnsi="Calibri" w:cs="Arial"/>
                <w:sz w:val="21"/>
                <w:szCs w:val="21"/>
                <w:lang w:eastAsia="zh-CN"/>
              </w:rPr>
            </w:pPr>
            <w:r w:rsidRPr="00A339E1">
              <w:rPr>
                <w:rFonts w:ascii="Calibri" w:hAnsi="Calibri" w:cs="Arial"/>
                <w:bCs/>
                <w:sz w:val="21"/>
                <w:szCs w:val="21"/>
              </w:rPr>
              <w:t>Teachers uphold public trust in the profession and maintain high standards of ethics and behaviour, within and outside school</w:t>
            </w:r>
          </w:p>
        </w:tc>
        <w:tc>
          <w:tcPr>
            <w:tcW w:w="879" w:type="dxa"/>
            <w:shd w:val="clear" w:color="auto" w:fill="C6D9F1"/>
            <w:vAlign w:val="center"/>
          </w:tcPr>
          <w:p w14:paraId="79F89C9D" w14:textId="77777777" w:rsidR="00A339E1" w:rsidRPr="0072001A" w:rsidRDefault="00A339E1" w:rsidP="00BE2E9D">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7856258D"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c>
          <w:tcPr>
            <w:tcW w:w="879" w:type="dxa"/>
            <w:shd w:val="clear" w:color="auto" w:fill="C6D9F1"/>
            <w:vAlign w:val="center"/>
          </w:tcPr>
          <w:p w14:paraId="3C625688"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907" w:type="dxa"/>
            <w:shd w:val="clear" w:color="auto" w:fill="C6D9F1"/>
            <w:vAlign w:val="center"/>
          </w:tcPr>
          <w:p w14:paraId="084C1507"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r>
      <w:tr w:rsidR="00A339E1" w14:paraId="757E0187" w14:textId="77777777" w:rsidTr="003A2206">
        <w:trPr>
          <w:trHeight w:val="240"/>
        </w:trPr>
        <w:tc>
          <w:tcPr>
            <w:tcW w:w="817" w:type="dxa"/>
            <w:shd w:val="clear" w:color="auto" w:fill="C6D9F1"/>
            <w:vAlign w:val="center"/>
          </w:tcPr>
          <w:p w14:paraId="61A77C91" w14:textId="77777777" w:rsidR="00A339E1" w:rsidRPr="0072001A" w:rsidRDefault="00A339E1" w:rsidP="00BE2E9D">
            <w:pPr>
              <w:tabs>
                <w:tab w:val="left" w:pos="601"/>
              </w:tabs>
              <w:ind w:right="175"/>
              <w:jc w:val="center"/>
              <w:rPr>
                <w:rFonts w:ascii="Arial" w:hAnsi="Arial" w:cs="Arial"/>
                <w:color w:val="000000"/>
              </w:rPr>
            </w:pPr>
            <w:r>
              <w:rPr>
                <w:rFonts w:ascii="Arial" w:hAnsi="Arial" w:cs="Arial"/>
                <w:color w:val="000000"/>
              </w:rPr>
              <w:t>P2ii</w:t>
            </w:r>
          </w:p>
        </w:tc>
        <w:tc>
          <w:tcPr>
            <w:tcW w:w="5273" w:type="dxa"/>
            <w:shd w:val="clear" w:color="auto" w:fill="C6D9F1"/>
          </w:tcPr>
          <w:p w14:paraId="2D6BB835" w14:textId="77777777" w:rsidR="00A339E1" w:rsidRPr="0072001A" w:rsidRDefault="00A339E1" w:rsidP="00BE2E9D">
            <w:pPr>
              <w:tabs>
                <w:tab w:val="left" w:pos="601"/>
              </w:tabs>
              <w:ind w:right="175"/>
              <w:rPr>
                <w:rFonts w:ascii="Calibri" w:hAnsi="Calibri" w:cs="Arial"/>
                <w:color w:val="000000"/>
                <w:sz w:val="21"/>
                <w:szCs w:val="21"/>
              </w:rPr>
            </w:pPr>
            <w:r w:rsidRPr="0072001A">
              <w:rPr>
                <w:rFonts w:ascii="Calibri" w:hAnsi="Calibri" w:cs="Arial"/>
                <w:color w:val="000000"/>
                <w:sz w:val="21"/>
                <w:szCs w:val="21"/>
              </w:rPr>
              <w:t xml:space="preserve">Teachers must have a proper and professional regard for the ethos, </w:t>
            </w:r>
            <w:proofErr w:type="gramStart"/>
            <w:r w:rsidRPr="0072001A">
              <w:rPr>
                <w:rFonts w:ascii="Calibri" w:hAnsi="Calibri" w:cs="Arial"/>
                <w:color w:val="000000"/>
                <w:sz w:val="21"/>
                <w:szCs w:val="21"/>
              </w:rPr>
              <w:t>policies</w:t>
            </w:r>
            <w:proofErr w:type="gramEnd"/>
            <w:r w:rsidRPr="0072001A">
              <w:rPr>
                <w:rFonts w:ascii="Calibri" w:hAnsi="Calibri" w:cs="Arial"/>
                <w:color w:val="000000"/>
                <w:sz w:val="21"/>
                <w:szCs w:val="21"/>
              </w:rPr>
              <w:t xml:space="preserve"> and practices of the school in which they</w:t>
            </w:r>
            <w:r>
              <w:rPr>
                <w:rFonts w:ascii="Calibri" w:hAnsi="Calibri" w:cs="Arial"/>
                <w:color w:val="000000"/>
                <w:sz w:val="21"/>
                <w:szCs w:val="21"/>
              </w:rPr>
              <w:t xml:space="preserve"> teach</w:t>
            </w:r>
          </w:p>
        </w:tc>
        <w:tc>
          <w:tcPr>
            <w:tcW w:w="879" w:type="dxa"/>
            <w:shd w:val="clear" w:color="auto" w:fill="C6D9F1"/>
            <w:vAlign w:val="center"/>
          </w:tcPr>
          <w:p w14:paraId="3089FD00" w14:textId="77777777" w:rsidR="00A339E1" w:rsidRPr="0072001A" w:rsidRDefault="00A339E1" w:rsidP="00BE2E9D">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1D4412B4"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bookmarkStart w:id="3" w:name="Check17"/>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bookmarkEnd w:id="3"/>
          </w:p>
        </w:tc>
        <w:tc>
          <w:tcPr>
            <w:tcW w:w="879" w:type="dxa"/>
            <w:shd w:val="clear" w:color="auto" w:fill="C6D9F1"/>
            <w:vAlign w:val="center"/>
          </w:tcPr>
          <w:p w14:paraId="243F107E"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907" w:type="dxa"/>
            <w:shd w:val="clear" w:color="auto" w:fill="C6D9F1"/>
            <w:vAlign w:val="center"/>
          </w:tcPr>
          <w:p w14:paraId="4BC6DC9A"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bookmarkStart w:id="4" w:name="Check18"/>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bookmarkEnd w:id="4"/>
          </w:p>
        </w:tc>
      </w:tr>
      <w:tr w:rsidR="00A339E1" w14:paraId="484E0A12" w14:textId="77777777" w:rsidTr="003A2206">
        <w:trPr>
          <w:trHeight w:val="240"/>
        </w:trPr>
        <w:tc>
          <w:tcPr>
            <w:tcW w:w="817" w:type="dxa"/>
            <w:shd w:val="clear" w:color="auto" w:fill="C6D9F1"/>
            <w:vAlign w:val="center"/>
          </w:tcPr>
          <w:p w14:paraId="0DC2F754" w14:textId="77777777" w:rsidR="00A339E1" w:rsidRDefault="00A339E1" w:rsidP="00BE2E9D">
            <w:pPr>
              <w:tabs>
                <w:tab w:val="left" w:pos="601"/>
              </w:tabs>
              <w:ind w:right="175"/>
              <w:jc w:val="center"/>
              <w:rPr>
                <w:rFonts w:ascii="Arial" w:hAnsi="Arial" w:cs="Arial"/>
                <w:color w:val="000000"/>
              </w:rPr>
            </w:pPr>
            <w:r>
              <w:rPr>
                <w:rFonts w:ascii="Arial" w:hAnsi="Arial" w:cs="Arial"/>
                <w:color w:val="000000"/>
              </w:rPr>
              <w:t>P2iii</w:t>
            </w:r>
          </w:p>
        </w:tc>
        <w:tc>
          <w:tcPr>
            <w:tcW w:w="5273" w:type="dxa"/>
            <w:shd w:val="clear" w:color="auto" w:fill="C6D9F1"/>
          </w:tcPr>
          <w:p w14:paraId="38736A69" w14:textId="77777777" w:rsidR="00A339E1" w:rsidRPr="0072001A" w:rsidRDefault="00A339E1" w:rsidP="00BE2E9D">
            <w:pPr>
              <w:tabs>
                <w:tab w:val="left" w:pos="601"/>
              </w:tabs>
              <w:ind w:right="175"/>
              <w:rPr>
                <w:rFonts w:ascii="Calibri" w:hAnsi="Calibri" w:cs="Arial"/>
                <w:color w:val="000000"/>
                <w:sz w:val="21"/>
                <w:szCs w:val="21"/>
              </w:rPr>
            </w:pPr>
            <w:r w:rsidRPr="0072001A">
              <w:rPr>
                <w:rFonts w:ascii="Calibri" w:hAnsi="Calibri" w:cs="Arial"/>
                <w:color w:val="000000"/>
                <w:sz w:val="21"/>
                <w:szCs w:val="21"/>
              </w:rPr>
              <w:t xml:space="preserve">Teachers must </w:t>
            </w:r>
            <w:proofErr w:type="gramStart"/>
            <w:r w:rsidRPr="0072001A">
              <w:rPr>
                <w:rFonts w:ascii="Calibri" w:hAnsi="Calibri" w:cs="Arial"/>
                <w:color w:val="000000"/>
                <w:sz w:val="21"/>
                <w:szCs w:val="21"/>
              </w:rPr>
              <w:t>have an understanding of</w:t>
            </w:r>
            <w:proofErr w:type="gramEnd"/>
            <w:r w:rsidRPr="0072001A">
              <w:rPr>
                <w:rFonts w:ascii="Calibri" w:hAnsi="Calibri" w:cs="Arial"/>
                <w:color w:val="000000"/>
                <w:sz w:val="21"/>
                <w:szCs w:val="21"/>
              </w:rPr>
              <w:t>, and always act within, the statutory frameworks which set out their professional duties and responsibilities</w:t>
            </w:r>
          </w:p>
        </w:tc>
        <w:tc>
          <w:tcPr>
            <w:tcW w:w="879" w:type="dxa"/>
            <w:shd w:val="clear" w:color="auto" w:fill="C6D9F1"/>
            <w:vAlign w:val="center"/>
          </w:tcPr>
          <w:p w14:paraId="3CF346C6" w14:textId="77777777" w:rsidR="00A339E1" w:rsidRPr="0072001A" w:rsidRDefault="00A339E1" w:rsidP="00BE2E9D">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12227702"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c>
          <w:tcPr>
            <w:tcW w:w="879" w:type="dxa"/>
            <w:shd w:val="clear" w:color="auto" w:fill="C6D9F1"/>
            <w:vAlign w:val="center"/>
          </w:tcPr>
          <w:p w14:paraId="55834DC6"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907" w:type="dxa"/>
            <w:shd w:val="clear" w:color="auto" w:fill="C6D9F1"/>
            <w:vAlign w:val="center"/>
          </w:tcPr>
          <w:p w14:paraId="1D082CB4" w14:textId="77777777" w:rsidR="00A339E1" w:rsidRPr="0072001A" w:rsidRDefault="00A339E1" w:rsidP="00BE2E9D">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r w:rsidRPr="0072001A">
              <w:rPr>
                <w:rFonts w:ascii="Arial" w:hAnsi="Arial" w:cs="Arial"/>
                <w:b/>
                <w:color w:val="000000"/>
                <w:sz w:val="21"/>
                <w:szCs w:val="21"/>
              </w:rPr>
              <w:instrText xml:space="preserve"> FORMCHECKBOX </w:instrText>
            </w:r>
            <w:r w:rsidR="00F11C42">
              <w:rPr>
                <w:rFonts w:ascii="Arial" w:hAnsi="Arial" w:cs="Arial"/>
                <w:b/>
                <w:color w:val="000000"/>
                <w:sz w:val="21"/>
                <w:szCs w:val="21"/>
              </w:rPr>
            </w:r>
            <w:r w:rsidR="00F11C42">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r>
      <w:tr w:rsidR="00A339E1" w14:paraId="63D2A25D" w14:textId="77777777" w:rsidTr="003A2206">
        <w:trPr>
          <w:trHeight w:val="820"/>
        </w:trPr>
        <w:tc>
          <w:tcPr>
            <w:tcW w:w="9634" w:type="dxa"/>
            <w:gridSpan w:val="6"/>
            <w:tcBorders>
              <w:bottom w:val="single" w:sz="4" w:space="0" w:color="auto"/>
            </w:tcBorders>
            <w:shd w:val="clear" w:color="auto" w:fill="auto"/>
          </w:tcPr>
          <w:p w14:paraId="5D64CC29" w14:textId="77777777" w:rsidR="00A339E1" w:rsidRPr="0072001A" w:rsidRDefault="00A339E1" w:rsidP="00BE2E9D">
            <w:pPr>
              <w:widowControl/>
              <w:autoSpaceDE/>
              <w:autoSpaceDN/>
              <w:jc w:val="left"/>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3AEF6DA0" w14:textId="3F4E398B" w:rsidR="00A339E1" w:rsidRPr="0072001A" w:rsidRDefault="00A339E1" w:rsidP="00BE2E9D">
            <w:pPr>
              <w:widowControl/>
              <w:autoSpaceDE/>
              <w:autoSpaceDN/>
              <w:jc w:val="left"/>
              <w:rPr>
                <w:rFonts w:ascii="Arial" w:hAnsi="Arial" w:cs="Arial"/>
                <w:color w:val="000000"/>
              </w:rPr>
            </w:pPr>
          </w:p>
        </w:tc>
      </w:tr>
    </w:tbl>
    <w:p w14:paraId="62EBF3C5" w14:textId="77777777" w:rsidR="00A339E1" w:rsidRDefault="00A339E1" w:rsidP="00A339E1">
      <w:pPr>
        <w:numPr>
          <w:ilvl w:val="12"/>
          <w:numId w:val="0"/>
        </w:numPr>
        <w:rPr>
          <w:rFonts w:ascii="Arial" w:hAnsi="Arial" w:cs="Arial"/>
          <w:b/>
          <w:sz w:val="18"/>
          <w:szCs w:val="18"/>
        </w:rPr>
      </w:pPr>
    </w:p>
    <w:p w14:paraId="6D98A12B" w14:textId="77777777" w:rsidR="004C08AC" w:rsidRDefault="004C08AC" w:rsidP="007C750C">
      <w:pPr>
        <w:jc w:val="left"/>
        <w:rPr>
          <w:rFonts w:ascii="Arial" w:hAnsi="Arial" w:cs="Arial"/>
          <w:b/>
          <w:sz w:val="21"/>
          <w:szCs w:val="21"/>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6E1741" w:rsidRPr="00F228C6" w14:paraId="2FE30A05" w14:textId="77777777" w:rsidTr="003A2206">
        <w:trPr>
          <w:trHeight w:val="305"/>
        </w:trPr>
        <w:tc>
          <w:tcPr>
            <w:tcW w:w="9668" w:type="dxa"/>
            <w:tcBorders>
              <w:top w:val="single" w:sz="4" w:space="0" w:color="auto"/>
              <w:left w:val="single" w:sz="4" w:space="0" w:color="auto"/>
              <w:bottom w:val="single" w:sz="4" w:space="0" w:color="auto"/>
              <w:right w:val="single" w:sz="4" w:space="0" w:color="auto"/>
            </w:tcBorders>
            <w:shd w:val="clear" w:color="auto" w:fill="C6D9F1"/>
            <w:vAlign w:val="center"/>
          </w:tcPr>
          <w:p w14:paraId="5E361007" w14:textId="5735A2B0" w:rsidR="006E1741" w:rsidRPr="00B61803" w:rsidRDefault="3FC17332" w:rsidP="26FA637C">
            <w:pPr>
              <w:rPr>
                <w:rFonts w:ascii="Arial" w:hAnsi="Arial" w:cs="Arial"/>
                <w:b/>
                <w:bCs/>
                <w:sz w:val="20"/>
                <w:szCs w:val="20"/>
              </w:rPr>
            </w:pPr>
            <w:r w:rsidRPr="26FA637C">
              <w:rPr>
                <w:rFonts w:ascii="Arial" w:hAnsi="Arial" w:cs="Arial"/>
                <w:b/>
                <w:bCs/>
                <w:sz w:val="20"/>
                <w:szCs w:val="20"/>
              </w:rPr>
              <w:t xml:space="preserve">Student </w:t>
            </w:r>
            <w:r w:rsidR="00A20100">
              <w:rPr>
                <w:rFonts w:ascii="Arial" w:hAnsi="Arial" w:cs="Arial"/>
                <w:b/>
                <w:bCs/>
                <w:sz w:val="20"/>
                <w:szCs w:val="20"/>
              </w:rPr>
              <w:t>t</w:t>
            </w:r>
            <w:r w:rsidRPr="26FA637C">
              <w:rPr>
                <w:rFonts w:ascii="Arial" w:hAnsi="Arial" w:cs="Arial"/>
                <w:b/>
                <w:bCs/>
                <w:sz w:val="20"/>
                <w:szCs w:val="20"/>
              </w:rPr>
              <w:t xml:space="preserve">eacher </w:t>
            </w:r>
            <w:r w:rsidR="6BA0B7FA" w:rsidRPr="26FA637C">
              <w:rPr>
                <w:rFonts w:ascii="Arial" w:hAnsi="Arial" w:cs="Arial"/>
                <w:b/>
                <w:bCs/>
                <w:sz w:val="20"/>
                <w:szCs w:val="20"/>
              </w:rPr>
              <w:t>comment</w:t>
            </w:r>
            <w:r w:rsidR="00A20100">
              <w:rPr>
                <w:rFonts w:ascii="Arial" w:hAnsi="Arial" w:cs="Arial"/>
                <w:b/>
                <w:bCs/>
                <w:sz w:val="20"/>
                <w:szCs w:val="20"/>
              </w:rPr>
              <w:t xml:space="preserve"> (optional)</w:t>
            </w:r>
            <w:r w:rsidR="6BA0B7FA" w:rsidRPr="26FA637C">
              <w:rPr>
                <w:rFonts w:ascii="Arial" w:hAnsi="Arial" w:cs="Arial"/>
                <w:b/>
                <w:bCs/>
                <w:sz w:val="20"/>
                <w:szCs w:val="20"/>
              </w:rPr>
              <w:t>:</w:t>
            </w:r>
          </w:p>
        </w:tc>
      </w:tr>
      <w:tr w:rsidR="006E1741" w:rsidRPr="00F228C6" w14:paraId="364C863E" w14:textId="77777777" w:rsidTr="003A2206">
        <w:trPr>
          <w:trHeight w:val="1790"/>
        </w:trPr>
        <w:tc>
          <w:tcPr>
            <w:tcW w:w="9668" w:type="dxa"/>
            <w:tcBorders>
              <w:top w:val="single" w:sz="4" w:space="0" w:color="auto"/>
              <w:left w:val="single" w:sz="4" w:space="0" w:color="auto"/>
              <w:bottom w:val="single" w:sz="4" w:space="0" w:color="auto"/>
              <w:right w:val="single" w:sz="4" w:space="0" w:color="auto"/>
            </w:tcBorders>
          </w:tcPr>
          <w:p w14:paraId="2946DB82" w14:textId="56BDC3DE" w:rsidR="006E1741" w:rsidRPr="00A20100" w:rsidRDefault="006E1741" w:rsidP="004A7C9F">
            <w:pPr>
              <w:numPr>
                <w:ilvl w:val="12"/>
                <w:numId w:val="0"/>
              </w:numPr>
              <w:rPr>
                <w:rFonts w:ascii="Arial" w:hAnsi="Arial" w:cs="Arial"/>
              </w:rPr>
            </w:pPr>
          </w:p>
          <w:p w14:paraId="5997CC1D" w14:textId="77777777" w:rsidR="006E1741" w:rsidRDefault="006E1741" w:rsidP="004A7C9F">
            <w:pPr>
              <w:numPr>
                <w:ilvl w:val="12"/>
                <w:numId w:val="0"/>
              </w:numPr>
              <w:rPr>
                <w:sz w:val="18"/>
                <w:szCs w:val="18"/>
              </w:rPr>
            </w:pPr>
          </w:p>
          <w:p w14:paraId="110FFD37" w14:textId="77777777" w:rsidR="006E1741" w:rsidRDefault="006E1741" w:rsidP="004A7C9F">
            <w:pPr>
              <w:numPr>
                <w:ilvl w:val="12"/>
                <w:numId w:val="0"/>
              </w:numPr>
              <w:rPr>
                <w:sz w:val="18"/>
                <w:szCs w:val="18"/>
              </w:rPr>
            </w:pPr>
          </w:p>
          <w:p w14:paraId="6B699379" w14:textId="77777777" w:rsidR="006E1741" w:rsidRDefault="006E1741" w:rsidP="004A7C9F">
            <w:pPr>
              <w:numPr>
                <w:ilvl w:val="12"/>
                <w:numId w:val="0"/>
              </w:numPr>
              <w:rPr>
                <w:sz w:val="18"/>
                <w:szCs w:val="18"/>
              </w:rPr>
            </w:pPr>
          </w:p>
          <w:p w14:paraId="3FE9F23F" w14:textId="77777777" w:rsidR="006E1741" w:rsidRDefault="006E1741" w:rsidP="004A7C9F">
            <w:pPr>
              <w:numPr>
                <w:ilvl w:val="12"/>
                <w:numId w:val="0"/>
              </w:numPr>
              <w:rPr>
                <w:sz w:val="18"/>
                <w:szCs w:val="18"/>
              </w:rPr>
            </w:pPr>
          </w:p>
          <w:p w14:paraId="1F72F646" w14:textId="77777777" w:rsidR="006E1741" w:rsidRPr="00F228C6" w:rsidRDefault="006E1741" w:rsidP="004A7C9F">
            <w:pPr>
              <w:numPr>
                <w:ilvl w:val="12"/>
                <w:numId w:val="0"/>
              </w:numPr>
              <w:rPr>
                <w:sz w:val="18"/>
                <w:szCs w:val="18"/>
              </w:rPr>
            </w:pPr>
          </w:p>
        </w:tc>
      </w:tr>
    </w:tbl>
    <w:p w14:paraId="08CE6F91" w14:textId="77777777" w:rsidR="006E1741" w:rsidRDefault="006E1741" w:rsidP="006E1741">
      <w:pPr>
        <w:numPr>
          <w:ilvl w:val="12"/>
          <w:numId w:val="0"/>
        </w:numPr>
        <w:rPr>
          <w:rFonts w:ascii="Arial" w:hAnsi="Arial" w:cs="Arial"/>
          <w:b/>
          <w:sz w:val="20"/>
          <w:szCs w:val="20"/>
        </w:rPr>
      </w:pPr>
    </w:p>
    <w:p w14:paraId="51A7C74C" w14:textId="77777777" w:rsidR="003A2206" w:rsidRDefault="003A2206" w:rsidP="006E1741">
      <w:pPr>
        <w:numPr>
          <w:ilvl w:val="12"/>
          <w:numId w:val="0"/>
        </w:numPr>
        <w:rPr>
          <w:rFonts w:ascii="Arial" w:hAnsi="Arial" w:cs="Arial"/>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4"/>
        <w:gridCol w:w="708"/>
        <w:gridCol w:w="851"/>
        <w:gridCol w:w="850"/>
        <w:gridCol w:w="567"/>
        <w:gridCol w:w="454"/>
      </w:tblGrid>
      <w:tr w:rsidR="00AE2F12" w:rsidRPr="00E72CE7" w14:paraId="6D456FB4" w14:textId="77777777" w:rsidTr="003A2206">
        <w:tc>
          <w:tcPr>
            <w:tcW w:w="5070" w:type="dxa"/>
            <w:vAlign w:val="center"/>
          </w:tcPr>
          <w:p w14:paraId="6E8F2410" w14:textId="3C08611B" w:rsidR="00AE2F12" w:rsidRPr="003F3158" w:rsidRDefault="0E37785D" w:rsidP="26FA637C">
            <w:pPr>
              <w:spacing w:before="60" w:after="60"/>
              <w:jc w:val="left"/>
              <w:rPr>
                <w:rFonts w:ascii="Arial" w:hAnsi="Arial" w:cs="Arial"/>
                <w:b/>
                <w:bCs/>
                <w:sz w:val="24"/>
                <w:szCs w:val="24"/>
              </w:rPr>
            </w:pPr>
            <w:r w:rsidRPr="26FA637C">
              <w:rPr>
                <w:rFonts w:ascii="Arial" w:hAnsi="Arial" w:cs="Arial"/>
                <w:b/>
                <w:bCs/>
                <w:sz w:val="24"/>
                <w:szCs w:val="24"/>
              </w:rPr>
              <w:t xml:space="preserve">Overall status at the end of </w:t>
            </w:r>
            <w:r w:rsidR="2E2398F8" w:rsidRPr="26FA637C">
              <w:rPr>
                <w:rFonts w:ascii="Arial" w:hAnsi="Arial" w:cs="Arial"/>
                <w:b/>
                <w:bCs/>
                <w:sz w:val="24"/>
                <w:szCs w:val="24"/>
              </w:rPr>
              <w:t>P</w:t>
            </w:r>
            <w:r w:rsidRPr="26FA637C">
              <w:rPr>
                <w:rFonts w:ascii="Arial" w:hAnsi="Arial" w:cs="Arial"/>
                <w:b/>
                <w:bCs/>
                <w:sz w:val="24"/>
                <w:szCs w:val="24"/>
              </w:rPr>
              <w:t xml:space="preserve">hase 1 </w:t>
            </w:r>
          </w:p>
        </w:tc>
        <w:tc>
          <w:tcPr>
            <w:tcW w:w="1134" w:type="dxa"/>
            <w:vAlign w:val="center"/>
          </w:tcPr>
          <w:p w14:paraId="4BF3560E" w14:textId="28822EA3" w:rsidR="00AE2F12" w:rsidRPr="00651E54" w:rsidRDefault="00AE2F12" w:rsidP="00AE2F12">
            <w:pPr>
              <w:numPr>
                <w:ilvl w:val="12"/>
                <w:numId w:val="0"/>
              </w:numPr>
              <w:spacing w:before="60" w:after="60"/>
              <w:jc w:val="left"/>
              <w:rPr>
                <w:rFonts w:ascii="Arial" w:hAnsi="Arial" w:cs="Arial"/>
                <w:b/>
                <w:sz w:val="18"/>
                <w:szCs w:val="18"/>
              </w:rPr>
            </w:pPr>
            <w:r>
              <w:rPr>
                <w:rFonts w:ascii="Arial" w:hAnsi="Arial" w:cs="Arial"/>
                <w:b/>
                <w:sz w:val="18"/>
                <w:szCs w:val="18"/>
              </w:rPr>
              <w:t>P</w:t>
            </w:r>
            <w:r w:rsidR="00067385">
              <w:rPr>
                <w:rFonts w:ascii="Arial" w:hAnsi="Arial" w:cs="Arial"/>
                <w:b/>
                <w:sz w:val="18"/>
                <w:szCs w:val="18"/>
              </w:rPr>
              <w:t>rogress</w:t>
            </w:r>
            <w:r>
              <w:rPr>
                <w:rFonts w:ascii="Arial" w:hAnsi="Arial" w:cs="Arial"/>
                <w:b/>
                <w:sz w:val="18"/>
                <w:szCs w:val="18"/>
              </w:rPr>
              <w:t xml:space="preserve"> into </w:t>
            </w:r>
            <w:r w:rsidR="00A05CD1">
              <w:rPr>
                <w:rFonts w:ascii="Arial" w:hAnsi="Arial" w:cs="Arial"/>
                <w:b/>
                <w:sz w:val="18"/>
                <w:szCs w:val="18"/>
              </w:rPr>
              <w:t>P</w:t>
            </w:r>
            <w:r>
              <w:rPr>
                <w:rFonts w:ascii="Arial" w:hAnsi="Arial" w:cs="Arial"/>
                <w:b/>
                <w:sz w:val="18"/>
                <w:szCs w:val="18"/>
              </w:rPr>
              <w:t xml:space="preserve">hase 2 </w:t>
            </w:r>
          </w:p>
        </w:tc>
        <w:tc>
          <w:tcPr>
            <w:tcW w:w="708" w:type="dxa"/>
            <w:vAlign w:val="center"/>
          </w:tcPr>
          <w:p w14:paraId="360AF6C8" w14:textId="77777777" w:rsidR="00AE2F12" w:rsidRPr="00E72CE7" w:rsidRDefault="00AE2F12" w:rsidP="00E2514E">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F11C42">
              <w:rPr>
                <w:rFonts w:ascii="Arial" w:hAnsi="Arial" w:cs="Arial"/>
                <w:b/>
                <w:sz w:val="24"/>
                <w:szCs w:val="24"/>
              </w:rPr>
            </w:r>
            <w:r w:rsidR="00F11C42">
              <w:rPr>
                <w:rFonts w:ascii="Arial" w:hAnsi="Arial" w:cs="Arial"/>
                <w:b/>
                <w:sz w:val="24"/>
                <w:szCs w:val="24"/>
              </w:rPr>
              <w:fldChar w:fldCharType="separate"/>
            </w:r>
            <w:r>
              <w:rPr>
                <w:rFonts w:ascii="Arial" w:hAnsi="Arial" w:cs="Arial"/>
                <w:b/>
                <w:sz w:val="24"/>
                <w:szCs w:val="24"/>
              </w:rPr>
              <w:fldChar w:fldCharType="end"/>
            </w:r>
          </w:p>
        </w:tc>
        <w:tc>
          <w:tcPr>
            <w:tcW w:w="851" w:type="dxa"/>
            <w:vAlign w:val="center"/>
          </w:tcPr>
          <w:p w14:paraId="71E27DAD" w14:textId="5AC9E969" w:rsidR="00AE2F12" w:rsidRPr="00651E54" w:rsidRDefault="00ED6C72" w:rsidP="00AE2F12">
            <w:pPr>
              <w:numPr>
                <w:ilvl w:val="12"/>
                <w:numId w:val="0"/>
              </w:numPr>
              <w:spacing w:before="60" w:after="60"/>
              <w:jc w:val="left"/>
              <w:rPr>
                <w:rFonts w:ascii="Arial" w:hAnsi="Arial" w:cs="Arial"/>
                <w:b/>
                <w:sz w:val="18"/>
                <w:szCs w:val="18"/>
              </w:rPr>
            </w:pPr>
            <w:r>
              <w:rPr>
                <w:rFonts w:ascii="Arial" w:hAnsi="Arial" w:cs="Arial"/>
                <w:b/>
                <w:sz w:val="18"/>
                <w:szCs w:val="18"/>
              </w:rPr>
              <w:t>ASF</w:t>
            </w:r>
            <w:r w:rsidR="00AE2F12">
              <w:rPr>
                <w:rFonts w:ascii="Arial" w:hAnsi="Arial" w:cs="Arial"/>
                <w:b/>
                <w:sz w:val="18"/>
                <w:szCs w:val="18"/>
              </w:rPr>
              <w:t xml:space="preserve"> in </w:t>
            </w:r>
            <w:r w:rsidR="00A05CD1">
              <w:rPr>
                <w:rFonts w:ascii="Arial" w:hAnsi="Arial" w:cs="Arial"/>
                <w:b/>
                <w:sz w:val="18"/>
                <w:szCs w:val="18"/>
              </w:rPr>
              <w:t>P</w:t>
            </w:r>
            <w:r w:rsidR="00AE2F12">
              <w:rPr>
                <w:rFonts w:ascii="Arial" w:hAnsi="Arial" w:cs="Arial"/>
                <w:b/>
                <w:sz w:val="18"/>
                <w:szCs w:val="18"/>
              </w:rPr>
              <w:t xml:space="preserve">hase 2 </w:t>
            </w:r>
          </w:p>
        </w:tc>
        <w:tc>
          <w:tcPr>
            <w:tcW w:w="850" w:type="dxa"/>
            <w:vAlign w:val="center"/>
          </w:tcPr>
          <w:p w14:paraId="3D9EA80E" w14:textId="77777777" w:rsidR="00AE2F12" w:rsidRPr="00E72CE7" w:rsidRDefault="00AE2F12" w:rsidP="00E2514E">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F11C42">
              <w:rPr>
                <w:rFonts w:ascii="Arial" w:hAnsi="Arial" w:cs="Arial"/>
                <w:b/>
                <w:sz w:val="24"/>
                <w:szCs w:val="24"/>
              </w:rPr>
            </w:r>
            <w:r w:rsidR="00F11C42">
              <w:rPr>
                <w:rFonts w:ascii="Arial" w:hAnsi="Arial" w:cs="Arial"/>
                <w:b/>
                <w:sz w:val="24"/>
                <w:szCs w:val="24"/>
              </w:rPr>
              <w:fldChar w:fldCharType="separate"/>
            </w:r>
            <w:r>
              <w:rPr>
                <w:rFonts w:ascii="Arial" w:hAnsi="Arial" w:cs="Arial"/>
                <w:b/>
                <w:sz w:val="24"/>
                <w:szCs w:val="24"/>
              </w:rPr>
              <w:fldChar w:fldCharType="end"/>
            </w:r>
          </w:p>
        </w:tc>
        <w:tc>
          <w:tcPr>
            <w:tcW w:w="567" w:type="dxa"/>
            <w:shd w:val="clear" w:color="auto" w:fill="E5B8B7"/>
            <w:vAlign w:val="center"/>
          </w:tcPr>
          <w:p w14:paraId="580A352D" w14:textId="77777777" w:rsidR="00AE2F12" w:rsidRPr="00651E54" w:rsidRDefault="00AE2F12" w:rsidP="00E2514E">
            <w:pPr>
              <w:numPr>
                <w:ilvl w:val="12"/>
                <w:numId w:val="0"/>
              </w:numPr>
              <w:spacing w:before="60" w:after="60"/>
              <w:jc w:val="left"/>
              <w:rPr>
                <w:rFonts w:ascii="Arial" w:hAnsi="Arial" w:cs="Arial"/>
                <w:b/>
                <w:sz w:val="18"/>
                <w:szCs w:val="18"/>
              </w:rPr>
            </w:pPr>
            <w:r>
              <w:rPr>
                <w:rFonts w:ascii="Arial" w:hAnsi="Arial" w:cs="Arial"/>
                <w:b/>
                <w:sz w:val="18"/>
                <w:szCs w:val="18"/>
              </w:rPr>
              <w:t>Fail</w:t>
            </w:r>
          </w:p>
        </w:tc>
        <w:tc>
          <w:tcPr>
            <w:tcW w:w="454" w:type="dxa"/>
            <w:shd w:val="clear" w:color="auto" w:fill="E5B8B7"/>
            <w:vAlign w:val="center"/>
          </w:tcPr>
          <w:p w14:paraId="424DF7F7" w14:textId="77777777" w:rsidR="00AE2F12" w:rsidRPr="00E72CE7" w:rsidRDefault="00AE2F12" w:rsidP="00A339E1">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3"/>
                  <w:enabled/>
                  <w:calcOnExit w:val="0"/>
                  <w:checkBox>
                    <w:sizeAuto/>
                    <w:default w:val="0"/>
                  </w:checkBox>
                </w:ffData>
              </w:fldChar>
            </w:r>
            <w:bookmarkStart w:id="5" w:name="Check13"/>
            <w:r>
              <w:rPr>
                <w:rFonts w:ascii="Arial" w:hAnsi="Arial" w:cs="Arial"/>
                <w:b/>
                <w:sz w:val="24"/>
                <w:szCs w:val="24"/>
              </w:rPr>
              <w:instrText xml:space="preserve"> FORMCHECKBOX </w:instrText>
            </w:r>
            <w:r w:rsidR="00F11C42">
              <w:rPr>
                <w:rFonts w:ascii="Arial" w:hAnsi="Arial" w:cs="Arial"/>
                <w:b/>
                <w:sz w:val="24"/>
                <w:szCs w:val="24"/>
              </w:rPr>
            </w:r>
            <w:r w:rsidR="00F11C42">
              <w:rPr>
                <w:rFonts w:ascii="Arial" w:hAnsi="Arial" w:cs="Arial"/>
                <w:b/>
                <w:sz w:val="24"/>
                <w:szCs w:val="24"/>
              </w:rPr>
              <w:fldChar w:fldCharType="separate"/>
            </w:r>
            <w:r>
              <w:rPr>
                <w:rFonts w:ascii="Arial" w:hAnsi="Arial" w:cs="Arial"/>
                <w:b/>
                <w:sz w:val="24"/>
                <w:szCs w:val="24"/>
              </w:rPr>
              <w:fldChar w:fldCharType="end"/>
            </w:r>
            <w:bookmarkEnd w:id="5"/>
          </w:p>
        </w:tc>
      </w:tr>
      <w:tr w:rsidR="00AE2F12" w:rsidRPr="00B355C1" w14:paraId="2B151E77" w14:textId="77777777" w:rsidTr="003A2206">
        <w:tc>
          <w:tcPr>
            <w:tcW w:w="9634" w:type="dxa"/>
            <w:gridSpan w:val="7"/>
          </w:tcPr>
          <w:p w14:paraId="0A75311E" w14:textId="158E3017" w:rsidR="00AE2F12" w:rsidRDefault="0E37785D" w:rsidP="26FA637C">
            <w:pPr>
              <w:spacing w:before="60" w:after="60"/>
              <w:jc w:val="left"/>
              <w:rPr>
                <w:rFonts w:ascii="Arial" w:hAnsi="Arial" w:cs="Arial"/>
                <w:b/>
                <w:bCs/>
                <w:sz w:val="20"/>
                <w:szCs w:val="20"/>
              </w:rPr>
            </w:pPr>
            <w:r w:rsidRPr="26FA637C">
              <w:rPr>
                <w:rFonts w:ascii="Arial" w:hAnsi="Arial" w:cs="Arial"/>
                <w:b/>
                <w:bCs/>
                <w:sz w:val="20"/>
                <w:szCs w:val="20"/>
              </w:rPr>
              <w:t xml:space="preserve">* If you feel there are significant concerns at this early stage, and the </w:t>
            </w:r>
            <w:r w:rsidR="00A05CD1">
              <w:rPr>
                <w:rFonts w:ascii="Arial" w:hAnsi="Arial" w:cs="Arial"/>
                <w:b/>
                <w:bCs/>
                <w:sz w:val="20"/>
                <w:szCs w:val="20"/>
              </w:rPr>
              <w:t xml:space="preserve">student teacher </w:t>
            </w:r>
            <w:r w:rsidRPr="26FA637C">
              <w:rPr>
                <w:rFonts w:ascii="Arial" w:hAnsi="Arial" w:cs="Arial"/>
                <w:b/>
                <w:bCs/>
                <w:sz w:val="20"/>
                <w:szCs w:val="20"/>
              </w:rPr>
              <w:t>needs to be placed on an intervention action plan</w:t>
            </w:r>
            <w:r w:rsidR="00A339E1" w:rsidRPr="26FA637C">
              <w:rPr>
                <w:rFonts w:ascii="Arial" w:hAnsi="Arial" w:cs="Arial"/>
                <w:b/>
                <w:bCs/>
                <w:sz w:val="20"/>
                <w:szCs w:val="20"/>
              </w:rPr>
              <w:t xml:space="preserve"> (Additional Support Framework) </w:t>
            </w:r>
            <w:r w:rsidRPr="26FA637C">
              <w:rPr>
                <w:rFonts w:ascii="Arial" w:hAnsi="Arial" w:cs="Arial"/>
                <w:b/>
                <w:bCs/>
                <w:sz w:val="20"/>
                <w:szCs w:val="20"/>
              </w:rPr>
              <w:t xml:space="preserve">in Phase 2, please indicate the </w:t>
            </w:r>
            <w:r w:rsidR="1B8F6D4C" w:rsidRPr="26FA637C">
              <w:rPr>
                <w:rFonts w:ascii="Arial" w:hAnsi="Arial" w:cs="Arial"/>
                <w:b/>
                <w:bCs/>
                <w:sz w:val="20"/>
                <w:szCs w:val="20"/>
              </w:rPr>
              <w:t>specific areas of concern here</w:t>
            </w:r>
            <w:r w:rsidR="55F9A850" w:rsidRPr="26FA637C">
              <w:rPr>
                <w:rFonts w:ascii="Arial" w:hAnsi="Arial" w:cs="Arial"/>
                <w:b/>
                <w:bCs/>
                <w:sz w:val="20"/>
                <w:szCs w:val="20"/>
              </w:rPr>
              <w:t xml:space="preserve"> and inform your LJMU </w:t>
            </w:r>
            <w:r w:rsidR="69CC1BB6" w:rsidRPr="26FA637C">
              <w:rPr>
                <w:rFonts w:ascii="Arial" w:hAnsi="Arial" w:cs="Arial"/>
                <w:b/>
                <w:bCs/>
                <w:sz w:val="20"/>
                <w:szCs w:val="20"/>
              </w:rPr>
              <w:t>L</w:t>
            </w:r>
            <w:r w:rsidR="55F9A850" w:rsidRPr="26FA637C">
              <w:rPr>
                <w:rFonts w:ascii="Arial" w:hAnsi="Arial" w:cs="Arial"/>
                <w:b/>
                <w:bCs/>
                <w:sz w:val="20"/>
                <w:szCs w:val="20"/>
              </w:rPr>
              <w:t xml:space="preserve">iaison </w:t>
            </w:r>
            <w:r w:rsidR="7C9B2560" w:rsidRPr="26FA637C">
              <w:rPr>
                <w:rFonts w:ascii="Arial" w:hAnsi="Arial" w:cs="Arial"/>
                <w:b/>
                <w:bCs/>
                <w:sz w:val="20"/>
                <w:szCs w:val="20"/>
              </w:rPr>
              <w:t>T</w:t>
            </w:r>
            <w:r w:rsidR="55F9A850" w:rsidRPr="26FA637C">
              <w:rPr>
                <w:rFonts w:ascii="Arial" w:hAnsi="Arial" w:cs="Arial"/>
                <w:b/>
                <w:bCs/>
                <w:sz w:val="20"/>
                <w:szCs w:val="20"/>
              </w:rPr>
              <w:t>utor</w:t>
            </w:r>
            <w:r w:rsidRPr="26FA637C">
              <w:rPr>
                <w:rFonts w:ascii="Arial" w:hAnsi="Arial" w:cs="Arial"/>
                <w:b/>
                <w:bCs/>
                <w:sz w:val="20"/>
                <w:szCs w:val="20"/>
              </w:rPr>
              <w:t>:</w:t>
            </w:r>
          </w:p>
          <w:p w14:paraId="4CA8C174" w14:textId="0AD78E7E" w:rsidR="00AE2F12" w:rsidRPr="00544D13" w:rsidRDefault="00AE2F12" w:rsidP="00E2514E">
            <w:pPr>
              <w:numPr>
                <w:ilvl w:val="12"/>
                <w:numId w:val="0"/>
              </w:numPr>
              <w:rPr>
                <w:rFonts w:ascii="Arial" w:hAnsi="Arial" w:cs="Arial"/>
              </w:rPr>
            </w:pPr>
          </w:p>
          <w:p w14:paraId="61CDCEAD" w14:textId="77777777" w:rsidR="00AE2F12" w:rsidRDefault="00AE2F12" w:rsidP="00E2514E">
            <w:pPr>
              <w:numPr>
                <w:ilvl w:val="12"/>
                <w:numId w:val="0"/>
              </w:numPr>
              <w:spacing w:before="60" w:after="60"/>
              <w:jc w:val="left"/>
              <w:rPr>
                <w:rFonts w:ascii="Arial" w:hAnsi="Arial" w:cs="Arial"/>
                <w:b/>
                <w:sz w:val="20"/>
                <w:szCs w:val="20"/>
              </w:rPr>
            </w:pPr>
          </w:p>
          <w:p w14:paraId="6BB9E253" w14:textId="77777777" w:rsidR="00F40BD7" w:rsidRDefault="00F40BD7" w:rsidP="00E2514E">
            <w:pPr>
              <w:numPr>
                <w:ilvl w:val="12"/>
                <w:numId w:val="0"/>
              </w:numPr>
              <w:spacing w:before="60" w:after="60"/>
              <w:jc w:val="left"/>
              <w:rPr>
                <w:rFonts w:ascii="Arial" w:hAnsi="Arial" w:cs="Arial"/>
                <w:b/>
                <w:sz w:val="20"/>
                <w:szCs w:val="20"/>
              </w:rPr>
            </w:pPr>
          </w:p>
          <w:p w14:paraId="23DE523C" w14:textId="77777777" w:rsidR="00F40BD7" w:rsidRPr="00B355C1" w:rsidRDefault="00F40BD7" w:rsidP="00E2514E">
            <w:pPr>
              <w:numPr>
                <w:ilvl w:val="12"/>
                <w:numId w:val="0"/>
              </w:numPr>
              <w:spacing w:before="60" w:after="60"/>
              <w:jc w:val="left"/>
              <w:rPr>
                <w:rFonts w:ascii="Arial" w:hAnsi="Arial" w:cs="Arial"/>
                <w:b/>
                <w:sz w:val="20"/>
                <w:szCs w:val="20"/>
              </w:rPr>
            </w:pPr>
          </w:p>
        </w:tc>
      </w:tr>
    </w:tbl>
    <w:p w14:paraId="52E56223" w14:textId="77777777" w:rsidR="00B87CFF" w:rsidRDefault="00B87CFF" w:rsidP="007C750C">
      <w:pPr>
        <w:jc w:val="left"/>
        <w:rPr>
          <w:rFonts w:ascii="Arial" w:hAnsi="Arial" w:cs="Arial"/>
          <w:b/>
          <w:sz w:val="21"/>
          <w:szCs w:val="21"/>
        </w:rPr>
      </w:pPr>
    </w:p>
    <w:p w14:paraId="3F4B38FE" w14:textId="77777777" w:rsidR="003A2206" w:rsidRDefault="003A2206" w:rsidP="314B11E7">
      <w:pPr>
        <w:rPr>
          <w:rFonts w:ascii="Arial" w:hAnsi="Arial" w:cs="Arial"/>
          <w:b/>
          <w:bCs/>
          <w:sz w:val="24"/>
          <w:szCs w:val="24"/>
        </w:rPr>
      </w:pPr>
    </w:p>
    <w:p w14:paraId="00A7AAA9" w14:textId="0371C97B" w:rsidR="008C64BE" w:rsidRPr="00331EDA" w:rsidRDefault="008C64BE" w:rsidP="314B11E7">
      <w:pPr>
        <w:rPr>
          <w:rFonts w:ascii="Arial" w:hAnsi="Arial" w:cs="Arial"/>
          <w:b/>
          <w:bCs/>
          <w:sz w:val="24"/>
          <w:szCs w:val="24"/>
        </w:rPr>
      </w:pPr>
      <w:r w:rsidRPr="00331EDA">
        <w:rPr>
          <w:rFonts w:ascii="Arial" w:hAnsi="Arial" w:cs="Arial"/>
          <w:b/>
          <w:bCs/>
          <w:sz w:val="24"/>
          <w:szCs w:val="24"/>
        </w:rPr>
        <w:t xml:space="preserve">Indicate 3 Key Areas of Strength and 3 Specific Areas for Development </w:t>
      </w:r>
      <w:r w:rsidR="001119C1" w:rsidRPr="00331EDA">
        <w:rPr>
          <w:rFonts w:ascii="Arial" w:hAnsi="Arial" w:cs="Arial"/>
          <w:b/>
          <w:bCs/>
          <w:sz w:val="24"/>
          <w:szCs w:val="24"/>
        </w:rPr>
        <w:t xml:space="preserve">for Phase 2. </w:t>
      </w:r>
      <w:r w:rsidR="32C5366B" w:rsidRPr="00331EDA">
        <w:rPr>
          <w:rFonts w:ascii="Arial" w:eastAsia="Arial" w:hAnsi="Arial" w:cs="Arial"/>
          <w:b/>
          <w:bCs/>
          <w:color w:val="FF0000"/>
          <w:sz w:val="24"/>
          <w:szCs w:val="24"/>
        </w:rPr>
        <w:t xml:space="preserve">Refer to the </w:t>
      </w:r>
      <w:r w:rsidR="00A05CD1" w:rsidRPr="00331EDA">
        <w:rPr>
          <w:rFonts w:ascii="Arial" w:eastAsia="Arial" w:hAnsi="Arial" w:cs="Arial"/>
          <w:b/>
          <w:bCs/>
          <w:color w:val="FF0000"/>
          <w:sz w:val="24"/>
          <w:szCs w:val="24"/>
        </w:rPr>
        <w:t>M</w:t>
      </w:r>
      <w:r w:rsidR="32C5366B" w:rsidRPr="00331EDA">
        <w:rPr>
          <w:rFonts w:ascii="Arial" w:eastAsia="Arial" w:hAnsi="Arial" w:cs="Arial"/>
          <w:b/>
          <w:bCs/>
          <w:color w:val="FF0000"/>
          <w:sz w:val="24"/>
          <w:szCs w:val="24"/>
        </w:rPr>
        <w:t xml:space="preserve">entor </w:t>
      </w:r>
      <w:r w:rsidR="00FF561E" w:rsidRPr="00331EDA">
        <w:rPr>
          <w:rFonts w:ascii="Arial" w:eastAsia="Arial" w:hAnsi="Arial" w:cs="Arial"/>
          <w:b/>
          <w:bCs/>
          <w:color w:val="FF0000"/>
          <w:sz w:val="24"/>
          <w:szCs w:val="24"/>
        </w:rPr>
        <w:t>Curriculum</w:t>
      </w:r>
      <w:r w:rsidR="00A05CD1" w:rsidRPr="00331EDA">
        <w:rPr>
          <w:rFonts w:ascii="Arial" w:eastAsia="Arial" w:hAnsi="Arial" w:cs="Arial"/>
          <w:b/>
          <w:bCs/>
          <w:color w:val="FF0000"/>
          <w:sz w:val="24"/>
          <w:szCs w:val="24"/>
        </w:rPr>
        <w:t xml:space="preserve"> G</w:t>
      </w:r>
      <w:r w:rsidR="32C5366B" w:rsidRPr="00331EDA">
        <w:rPr>
          <w:rFonts w:ascii="Arial" w:eastAsia="Arial" w:hAnsi="Arial" w:cs="Arial"/>
          <w:b/>
          <w:bCs/>
          <w:color w:val="FF0000"/>
          <w:sz w:val="24"/>
          <w:szCs w:val="24"/>
        </w:rPr>
        <w:t>uide and weekly discussions to identify suitable foci.</w:t>
      </w:r>
    </w:p>
    <w:p w14:paraId="07547A01" w14:textId="77777777" w:rsidR="008C64BE" w:rsidRDefault="008C64BE" w:rsidP="008C64BE">
      <w:pPr>
        <w:numPr>
          <w:ilvl w:val="12"/>
          <w:numId w:val="0"/>
        </w:numPr>
        <w:rPr>
          <w:rFonts w:ascii="Arial" w:hAnsi="Arial" w:cs="Arial"/>
          <w:b/>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103"/>
      </w:tblGrid>
      <w:tr w:rsidR="008C64BE" w:rsidRPr="00F228C6" w14:paraId="3EE776A0" w14:textId="77777777" w:rsidTr="006163E6">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C6D9F1"/>
            <w:vAlign w:val="center"/>
          </w:tcPr>
          <w:p w14:paraId="6CE7F808" w14:textId="4AA6AC1E" w:rsidR="008C64BE" w:rsidRDefault="008C64BE" w:rsidP="001567E9">
            <w:pPr>
              <w:numPr>
                <w:ilvl w:val="12"/>
                <w:numId w:val="0"/>
              </w:numPr>
              <w:jc w:val="left"/>
              <w:rPr>
                <w:rFonts w:ascii="Arial" w:hAnsi="Arial" w:cs="Arial"/>
                <w:b/>
                <w:sz w:val="20"/>
                <w:szCs w:val="20"/>
              </w:rPr>
            </w:pPr>
            <w:r>
              <w:rPr>
                <w:rFonts w:ascii="Arial" w:hAnsi="Arial" w:cs="Arial"/>
                <w:b/>
                <w:sz w:val="20"/>
                <w:szCs w:val="20"/>
              </w:rPr>
              <w:t xml:space="preserve">3 </w:t>
            </w:r>
            <w:r w:rsidR="00331EDA">
              <w:rPr>
                <w:rFonts w:ascii="Arial" w:hAnsi="Arial" w:cs="Arial"/>
                <w:b/>
                <w:sz w:val="20"/>
                <w:szCs w:val="20"/>
              </w:rPr>
              <w:t>k</w:t>
            </w:r>
            <w:r>
              <w:rPr>
                <w:rFonts w:ascii="Arial" w:hAnsi="Arial" w:cs="Arial"/>
                <w:b/>
                <w:sz w:val="20"/>
                <w:szCs w:val="20"/>
              </w:rPr>
              <w:t xml:space="preserve">ey </w:t>
            </w:r>
            <w:r w:rsidR="00331EDA">
              <w:rPr>
                <w:rFonts w:ascii="Arial" w:hAnsi="Arial" w:cs="Arial"/>
                <w:b/>
                <w:sz w:val="20"/>
                <w:szCs w:val="20"/>
              </w:rPr>
              <w:t>s</w:t>
            </w:r>
            <w:r>
              <w:rPr>
                <w:rFonts w:ascii="Arial" w:hAnsi="Arial" w:cs="Arial"/>
                <w:b/>
                <w:sz w:val="20"/>
                <w:szCs w:val="20"/>
              </w:rPr>
              <w:t xml:space="preserve">trengths </w:t>
            </w:r>
            <w:r w:rsidR="00067385">
              <w:rPr>
                <w:rFonts w:ascii="Arial" w:hAnsi="Arial" w:cs="Arial"/>
                <w:b/>
                <w:sz w:val="20"/>
                <w:szCs w:val="20"/>
              </w:rPr>
              <w:t>so far</w:t>
            </w:r>
            <w:r w:rsidR="00331EDA">
              <w:rPr>
                <w:rFonts w:ascii="Arial" w:hAnsi="Arial" w:cs="Arial"/>
                <w:b/>
                <w:sz w:val="20"/>
                <w:szCs w:val="20"/>
              </w:rPr>
              <w:t>:</w:t>
            </w:r>
          </w:p>
          <w:p w14:paraId="5043CB0F" w14:textId="77777777" w:rsidR="008C64BE" w:rsidRPr="002467E8" w:rsidRDefault="008C64BE" w:rsidP="00067385">
            <w:pPr>
              <w:numPr>
                <w:ilvl w:val="12"/>
                <w:numId w:val="0"/>
              </w:numPr>
              <w:jc w:val="left"/>
              <w:rPr>
                <w:rFonts w:ascii="Arial" w:hAnsi="Arial" w:cs="Arial"/>
                <w:b/>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C6D9F1"/>
            <w:vAlign w:val="center"/>
          </w:tcPr>
          <w:p w14:paraId="4178E4BC" w14:textId="2C95A1ED" w:rsidR="008C64BE" w:rsidRDefault="008C64BE" w:rsidP="001567E9">
            <w:pPr>
              <w:numPr>
                <w:ilvl w:val="12"/>
                <w:numId w:val="0"/>
              </w:numPr>
              <w:jc w:val="left"/>
              <w:rPr>
                <w:rFonts w:ascii="Arial" w:hAnsi="Arial" w:cs="Arial"/>
                <w:b/>
                <w:sz w:val="20"/>
                <w:szCs w:val="20"/>
              </w:rPr>
            </w:pPr>
            <w:r>
              <w:rPr>
                <w:rFonts w:ascii="Arial" w:hAnsi="Arial" w:cs="Arial"/>
                <w:b/>
                <w:sz w:val="20"/>
                <w:szCs w:val="20"/>
              </w:rPr>
              <w:t xml:space="preserve">3 </w:t>
            </w:r>
            <w:r w:rsidR="00331EDA">
              <w:rPr>
                <w:rFonts w:ascii="Arial" w:hAnsi="Arial" w:cs="Arial"/>
                <w:b/>
                <w:sz w:val="20"/>
                <w:szCs w:val="20"/>
              </w:rPr>
              <w:t>s</w:t>
            </w:r>
            <w:r>
              <w:rPr>
                <w:rFonts w:ascii="Arial" w:hAnsi="Arial" w:cs="Arial"/>
                <w:b/>
                <w:sz w:val="20"/>
                <w:szCs w:val="20"/>
              </w:rPr>
              <w:t xml:space="preserve">pecific </w:t>
            </w:r>
            <w:r w:rsidR="00331EDA">
              <w:rPr>
                <w:rFonts w:ascii="Arial" w:hAnsi="Arial" w:cs="Arial"/>
                <w:b/>
                <w:sz w:val="20"/>
                <w:szCs w:val="20"/>
              </w:rPr>
              <w:t>a</w:t>
            </w:r>
            <w:r>
              <w:rPr>
                <w:rFonts w:ascii="Arial" w:hAnsi="Arial" w:cs="Arial"/>
                <w:b/>
                <w:sz w:val="20"/>
                <w:szCs w:val="20"/>
              </w:rPr>
              <w:t xml:space="preserve">reas for </w:t>
            </w:r>
            <w:r w:rsidR="00331EDA">
              <w:rPr>
                <w:rFonts w:ascii="Arial" w:hAnsi="Arial" w:cs="Arial"/>
                <w:b/>
                <w:sz w:val="20"/>
                <w:szCs w:val="20"/>
              </w:rPr>
              <w:t>d</w:t>
            </w:r>
            <w:r>
              <w:rPr>
                <w:rFonts w:ascii="Arial" w:hAnsi="Arial" w:cs="Arial"/>
                <w:b/>
                <w:sz w:val="20"/>
                <w:szCs w:val="20"/>
              </w:rPr>
              <w:t>evelopment</w:t>
            </w:r>
            <w:r w:rsidR="003A2206">
              <w:rPr>
                <w:rFonts w:ascii="Arial" w:hAnsi="Arial" w:cs="Arial"/>
                <w:b/>
                <w:sz w:val="20"/>
                <w:szCs w:val="20"/>
              </w:rPr>
              <w:t>:</w:t>
            </w:r>
          </w:p>
          <w:p w14:paraId="07459315" w14:textId="77777777" w:rsidR="008C64BE" w:rsidRPr="008E660E" w:rsidRDefault="008C64BE" w:rsidP="00067385">
            <w:pPr>
              <w:numPr>
                <w:ilvl w:val="12"/>
                <w:numId w:val="0"/>
              </w:numPr>
              <w:jc w:val="left"/>
              <w:rPr>
                <w:rFonts w:ascii="Arial" w:hAnsi="Arial" w:cs="Arial"/>
                <w:b/>
                <w:sz w:val="20"/>
                <w:szCs w:val="20"/>
              </w:rPr>
            </w:pPr>
          </w:p>
        </w:tc>
      </w:tr>
      <w:tr w:rsidR="008C64BE" w:rsidRPr="00F228C6" w14:paraId="315EF940" w14:textId="77777777" w:rsidTr="006163E6">
        <w:trPr>
          <w:trHeight w:val="1790"/>
        </w:trPr>
        <w:tc>
          <w:tcPr>
            <w:tcW w:w="4820" w:type="dxa"/>
            <w:tcBorders>
              <w:top w:val="single" w:sz="4" w:space="0" w:color="auto"/>
              <w:left w:val="single" w:sz="4" w:space="0" w:color="auto"/>
              <w:bottom w:val="single" w:sz="4" w:space="0" w:color="auto"/>
              <w:right w:val="single" w:sz="4" w:space="0" w:color="auto"/>
            </w:tcBorders>
          </w:tcPr>
          <w:p w14:paraId="70DF9E56" w14:textId="77777777" w:rsidR="008C64BE" w:rsidRPr="000955B9" w:rsidRDefault="008C64BE" w:rsidP="001567E9">
            <w:pPr>
              <w:numPr>
                <w:ilvl w:val="12"/>
                <w:numId w:val="0"/>
              </w:num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144A5D23" w14:textId="77777777" w:rsidR="008C64BE" w:rsidRPr="000955B9" w:rsidRDefault="008C64BE" w:rsidP="001567E9">
            <w:pPr>
              <w:numPr>
                <w:ilvl w:val="12"/>
                <w:numId w:val="0"/>
              </w:numPr>
              <w:rPr>
                <w:rFonts w:ascii="Arial" w:hAnsi="Arial" w:cs="Arial"/>
              </w:rPr>
            </w:pPr>
          </w:p>
        </w:tc>
      </w:tr>
    </w:tbl>
    <w:p w14:paraId="738610EB" w14:textId="77777777" w:rsidR="008C64BE" w:rsidRDefault="008C64BE" w:rsidP="008C64BE">
      <w:pPr>
        <w:numPr>
          <w:ilvl w:val="12"/>
          <w:numId w:val="0"/>
        </w:numPr>
        <w:rPr>
          <w:rFonts w:ascii="Arial" w:hAnsi="Arial" w:cs="Arial"/>
          <w:b/>
          <w:sz w:val="20"/>
          <w:szCs w:val="20"/>
        </w:rPr>
      </w:pPr>
    </w:p>
    <w:p w14:paraId="637805D2" w14:textId="77777777" w:rsidR="00CC67DD" w:rsidRDefault="00CC67DD" w:rsidP="00CC67DD">
      <w:pPr>
        <w:numPr>
          <w:ilvl w:val="12"/>
          <w:numId w:val="0"/>
        </w:numPr>
        <w:rPr>
          <w:rFonts w:ascii="Arial" w:hAnsi="Arial" w:cs="Arial"/>
          <w:b/>
          <w:bCs/>
          <w:color w:val="FF0000"/>
        </w:rPr>
      </w:pPr>
    </w:p>
    <w:p w14:paraId="43122B9A" w14:textId="0F67E2A7" w:rsidR="00CC67DD" w:rsidRDefault="1407D477" w:rsidP="2B9C4AEF">
      <w:pPr>
        <w:spacing w:line="259" w:lineRule="auto"/>
        <w:rPr>
          <w:rFonts w:ascii="Arial" w:eastAsia="Arial" w:hAnsi="Arial" w:cs="Arial"/>
          <w:sz w:val="24"/>
          <w:szCs w:val="24"/>
        </w:rPr>
      </w:pPr>
      <w:r w:rsidRPr="2B9C4AEF">
        <w:rPr>
          <w:rFonts w:ascii="Arial" w:eastAsia="Arial" w:hAnsi="Arial" w:cs="Arial"/>
          <w:b/>
          <w:bCs/>
          <w:color w:val="FF0000"/>
          <w:sz w:val="24"/>
          <w:szCs w:val="24"/>
        </w:rPr>
        <w:t xml:space="preserve">The </w:t>
      </w:r>
      <w:r w:rsidR="00901AF1">
        <w:rPr>
          <w:rFonts w:ascii="Arial" w:eastAsia="Arial" w:hAnsi="Arial" w:cs="Arial"/>
          <w:b/>
          <w:bCs/>
          <w:color w:val="FF0000"/>
          <w:sz w:val="24"/>
          <w:szCs w:val="24"/>
        </w:rPr>
        <w:t>s</w:t>
      </w:r>
      <w:r w:rsidRPr="2B9C4AEF">
        <w:rPr>
          <w:rFonts w:ascii="Arial" w:eastAsia="Arial" w:hAnsi="Arial" w:cs="Arial"/>
          <w:b/>
          <w:bCs/>
          <w:color w:val="FF0000"/>
          <w:sz w:val="24"/>
          <w:szCs w:val="24"/>
        </w:rPr>
        <w:t xml:space="preserve">tudent </w:t>
      </w:r>
      <w:r w:rsidR="00901AF1">
        <w:rPr>
          <w:rFonts w:ascii="Arial" w:eastAsia="Arial" w:hAnsi="Arial" w:cs="Arial"/>
          <w:b/>
          <w:bCs/>
          <w:color w:val="FF0000"/>
          <w:sz w:val="24"/>
          <w:szCs w:val="24"/>
        </w:rPr>
        <w:t>t</w:t>
      </w:r>
      <w:r w:rsidRPr="2B9C4AEF">
        <w:rPr>
          <w:rFonts w:ascii="Arial" w:eastAsia="Arial" w:hAnsi="Arial" w:cs="Arial"/>
          <w:b/>
          <w:bCs/>
          <w:color w:val="FF0000"/>
          <w:sz w:val="24"/>
          <w:szCs w:val="24"/>
        </w:rPr>
        <w:t xml:space="preserve">eacher </w:t>
      </w:r>
      <w:r w:rsidRPr="00B368B1">
        <w:rPr>
          <w:rFonts w:ascii="Arial" w:eastAsia="Arial" w:hAnsi="Arial" w:cs="Arial"/>
          <w:b/>
          <w:bCs/>
          <w:color w:val="002060"/>
          <w:sz w:val="24"/>
          <w:szCs w:val="24"/>
        </w:rPr>
        <w:t>MUST</w:t>
      </w:r>
      <w:r w:rsidRPr="2B9C4AEF">
        <w:rPr>
          <w:rFonts w:ascii="Arial" w:eastAsia="Arial" w:hAnsi="Arial" w:cs="Arial"/>
          <w:b/>
          <w:bCs/>
          <w:color w:val="FF0000"/>
          <w:sz w:val="24"/>
          <w:szCs w:val="24"/>
        </w:rPr>
        <w:t xml:space="preserve"> upload their review form to their QTS file and send a copy of the completed form to their LJMU Liaison Tutor/Personal Tutor.</w:t>
      </w:r>
    </w:p>
    <w:p w14:paraId="6B64FCC7" w14:textId="20CB6251" w:rsidR="2B9C4AEF" w:rsidRDefault="2B9C4AEF" w:rsidP="2B9C4AEF">
      <w:pPr>
        <w:rPr>
          <w:rFonts w:ascii="Arial" w:hAnsi="Arial" w:cs="Arial"/>
          <w:b/>
          <w:bCs/>
          <w:color w:val="FF0000"/>
          <w:sz w:val="24"/>
          <w:szCs w:val="24"/>
        </w:rPr>
      </w:pPr>
    </w:p>
    <w:sectPr w:rsidR="2B9C4AEF" w:rsidSect="006163E6">
      <w:headerReference w:type="default" r:id="rId11"/>
      <w:footerReference w:type="default" r:id="rId12"/>
      <w:pgSz w:w="11907" w:h="16834" w:code="9"/>
      <w:pgMar w:top="1077" w:right="850" w:bottom="1077" w:left="1247" w:header="709" w:footer="1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BD45A" w14:textId="77777777" w:rsidR="00767973" w:rsidRDefault="00767973" w:rsidP="00001865">
      <w:pPr>
        <w:numPr>
          <w:ilvl w:val="12"/>
          <w:numId w:val="0"/>
        </w:numPr>
      </w:pPr>
      <w:r>
        <w:separator/>
      </w:r>
    </w:p>
  </w:endnote>
  <w:endnote w:type="continuationSeparator" w:id="0">
    <w:p w14:paraId="48F689E4" w14:textId="77777777" w:rsidR="00767973" w:rsidRDefault="00767973" w:rsidP="00001865">
      <w:pPr>
        <w:numPr>
          <w:ilvl w:val="12"/>
          <w:numId w:val="0"/>
        </w:numPr>
      </w:pPr>
      <w:r>
        <w:continuationSeparator/>
      </w:r>
    </w:p>
  </w:endnote>
  <w:endnote w:type="continuationNotice" w:id="1">
    <w:p w14:paraId="14BAEA1F" w14:textId="77777777" w:rsidR="00767973" w:rsidRDefault="0076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91F9A" w14:textId="36FB30AC" w:rsidR="00392132" w:rsidRPr="00386C99" w:rsidRDefault="00C52D42" w:rsidP="00392132">
    <w:pPr>
      <w:tabs>
        <w:tab w:val="right" w:pos="9356"/>
        <w:tab w:val="right" w:pos="14459"/>
      </w:tabs>
      <w:rPr>
        <w:rFonts w:ascii="Arial" w:hAnsi="Arial" w:cs="Arial"/>
        <w:sz w:val="16"/>
        <w:szCs w:val="16"/>
      </w:rPr>
    </w:pPr>
    <w:r w:rsidRPr="39E179B1">
      <w:rPr>
        <w:rFonts w:ascii="Arial" w:hAnsi="Arial" w:cs="Arial"/>
        <w:sz w:val="16"/>
        <w:szCs w:val="16"/>
      </w:rPr>
      <w:t xml:space="preserve">©Liverpool John </w:t>
    </w:r>
    <w:proofErr w:type="spellStart"/>
    <w:r w:rsidRPr="39E179B1">
      <w:rPr>
        <w:rFonts w:ascii="Arial" w:hAnsi="Arial" w:cs="Arial"/>
        <w:sz w:val="16"/>
        <w:szCs w:val="16"/>
      </w:rPr>
      <w:t>Moores</w:t>
    </w:r>
    <w:proofErr w:type="spellEnd"/>
    <w:r w:rsidRPr="39E179B1">
      <w:rPr>
        <w:rFonts w:ascii="Arial" w:hAnsi="Arial" w:cs="Arial"/>
        <w:sz w:val="16"/>
        <w:szCs w:val="16"/>
      </w:rPr>
      <w:t xml:space="preserve"> University</w:t>
    </w:r>
    <w:r w:rsidR="00392132">
      <w:tab/>
    </w:r>
    <w:r w:rsidR="1D16723E" w:rsidRPr="1D16723E">
      <w:rPr>
        <w:rFonts w:ascii="Arial" w:hAnsi="Arial" w:cs="Arial"/>
        <w:sz w:val="16"/>
        <w:szCs w:val="16"/>
      </w:rPr>
      <w:t>Revised September</w:t>
    </w:r>
    <w:r w:rsidR="00A92960">
      <w:rPr>
        <w:rFonts w:ascii="Arial" w:hAnsi="Arial" w:cs="Arial"/>
        <w:sz w:val="16"/>
        <w:szCs w:val="16"/>
      </w:rPr>
      <w:t xml:space="preserve"> 2023</w:t>
    </w:r>
  </w:p>
  <w:p w14:paraId="616A7259" w14:textId="43D91EDF" w:rsidR="00855F48" w:rsidRPr="00B77E3F" w:rsidRDefault="00855F48" w:rsidP="00392132">
    <w:pPr>
      <w:numPr>
        <w:ilvl w:val="12"/>
        <w:numId w:val="0"/>
      </w:numPr>
      <w:tabs>
        <w:tab w:val="right" w:pos="9356"/>
      </w:tabs>
      <w:jc w:val="left"/>
      <w:rPr>
        <w:rFonts w:ascii="Arial" w:hAnsi="Arial" w:cs="Arial"/>
        <w:sz w:val="16"/>
        <w:szCs w:val="16"/>
      </w:rPr>
    </w:pPr>
  </w:p>
  <w:p w14:paraId="3A0FF5F2" w14:textId="77777777" w:rsidR="0002633D" w:rsidRPr="00392132" w:rsidRDefault="0002633D" w:rsidP="0039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332B5" w14:textId="77777777" w:rsidR="00767973" w:rsidRDefault="00767973" w:rsidP="00001865">
      <w:pPr>
        <w:numPr>
          <w:ilvl w:val="12"/>
          <w:numId w:val="0"/>
        </w:numPr>
      </w:pPr>
      <w:r>
        <w:separator/>
      </w:r>
    </w:p>
  </w:footnote>
  <w:footnote w:type="continuationSeparator" w:id="0">
    <w:p w14:paraId="21EA88CC" w14:textId="77777777" w:rsidR="00767973" w:rsidRDefault="00767973" w:rsidP="00001865">
      <w:pPr>
        <w:numPr>
          <w:ilvl w:val="12"/>
          <w:numId w:val="0"/>
        </w:numPr>
      </w:pPr>
      <w:r>
        <w:continuationSeparator/>
      </w:r>
    </w:p>
  </w:footnote>
  <w:footnote w:type="continuationNotice" w:id="1">
    <w:p w14:paraId="2BE9E7BD" w14:textId="77777777" w:rsidR="00767973" w:rsidRDefault="00767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30AD66" w14:textId="77777777" w:rsidR="0002633D" w:rsidRDefault="0002633D"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3396"/>
    <w:multiLevelType w:val="hybridMultilevel"/>
    <w:tmpl w:val="357E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3487243">
    <w:abstractNumId w:val="15"/>
  </w:num>
  <w:num w:numId="2" w16cid:durableId="1623219859">
    <w:abstractNumId w:val="12"/>
  </w:num>
  <w:num w:numId="3" w16cid:durableId="1793593931">
    <w:abstractNumId w:val="13"/>
  </w:num>
  <w:num w:numId="4" w16cid:durableId="1974945394">
    <w:abstractNumId w:val="7"/>
  </w:num>
  <w:num w:numId="5" w16cid:durableId="1093236208">
    <w:abstractNumId w:val="10"/>
  </w:num>
  <w:num w:numId="6" w16cid:durableId="1415468882">
    <w:abstractNumId w:val="4"/>
  </w:num>
  <w:num w:numId="7" w16cid:durableId="517349915">
    <w:abstractNumId w:val="8"/>
  </w:num>
  <w:num w:numId="8" w16cid:durableId="352995153">
    <w:abstractNumId w:val="0"/>
  </w:num>
  <w:num w:numId="9" w16cid:durableId="624042315">
    <w:abstractNumId w:val="9"/>
  </w:num>
  <w:num w:numId="10" w16cid:durableId="1937321276">
    <w:abstractNumId w:val="11"/>
  </w:num>
  <w:num w:numId="11" w16cid:durableId="450630377">
    <w:abstractNumId w:val="2"/>
  </w:num>
  <w:num w:numId="12" w16cid:durableId="913861130">
    <w:abstractNumId w:val="5"/>
  </w:num>
  <w:num w:numId="13" w16cid:durableId="1112552756">
    <w:abstractNumId w:val="3"/>
  </w:num>
  <w:num w:numId="14" w16cid:durableId="1471362629">
    <w:abstractNumId w:val="6"/>
  </w:num>
  <w:num w:numId="15" w16cid:durableId="1046561265">
    <w:abstractNumId w:val="14"/>
  </w:num>
  <w:num w:numId="16" w16cid:durableId="19742101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DB"/>
    <w:rsid w:val="00001865"/>
    <w:rsid w:val="00007F47"/>
    <w:rsid w:val="0001007A"/>
    <w:rsid w:val="0002298A"/>
    <w:rsid w:val="0002633D"/>
    <w:rsid w:val="00026910"/>
    <w:rsid w:val="00026FA4"/>
    <w:rsid w:val="000371F6"/>
    <w:rsid w:val="000436A2"/>
    <w:rsid w:val="000509E4"/>
    <w:rsid w:val="00051007"/>
    <w:rsid w:val="00067385"/>
    <w:rsid w:val="000700C1"/>
    <w:rsid w:val="000707C8"/>
    <w:rsid w:val="0007106A"/>
    <w:rsid w:val="0007525D"/>
    <w:rsid w:val="00081276"/>
    <w:rsid w:val="00091B50"/>
    <w:rsid w:val="00093CC1"/>
    <w:rsid w:val="000955B9"/>
    <w:rsid w:val="000B5813"/>
    <w:rsid w:val="000C2813"/>
    <w:rsid w:val="000D00A1"/>
    <w:rsid w:val="000D0E12"/>
    <w:rsid w:val="000D1C56"/>
    <w:rsid w:val="000D5B1A"/>
    <w:rsid w:val="000E05F7"/>
    <w:rsid w:val="000E4276"/>
    <w:rsid w:val="000E4595"/>
    <w:rsid w:val="000E7146"/>
    <w:rsid w:val="000F28FD"/>
    <w:rsid w:val="0010240D"/>
    <w:rsid w:val="00106E20"/>
    <w:rsid w:val="001119C1"/>
    <w:rsid w:val="00116D74"/>
    <w:rsid w:val="001567E9"/>
    <w:rsid w:val="00162131"/>
    <w:rsid w:val="001656EA"/>
    <w:rsid w:val="001670F2"/>
    <w:rsid w:val="00171474"/>
    <w:rsid w:val="00171526"/>
    <w:rsid w:val="00173F96"/>
    <w:rsid w:val="00182405"/>
    <w:rsid w:val="00197A25"/>
    <w:rsid w:val="001B21BE"/>
    <w:rsid w:val="001B61DB"/>
    <w:rsid w:val="001B7692"/>
    <w:rsid w:val="001C1F98"/>
    <w:rsid w:val="001C37FB"/>
    <w:rsid w:val="001C5D86"/>
    <w:rsid w:val="001D33FA"/>
    <w:rsid w:val="001E1FF4"/>
    <w:rsid w:val="001E3B09"/>
    <w:rsid w:val="001E5D3C"/>
    <w:rsid w:val="001F5417"/>
    <w:rsid w:val="00217409"/>
    <w:rsid w:val="00244C67"/>
    <w:rsid w:val="002513ED"/>
    <w:rsid w:val="002554D9"/>
    <w:rsid w:val="002564EC"/>
    <w:rsid w:val="00260ADB"/>
    <w:rsid w:val="00266C4A"/>
    <w:rsid w:val="00271A3F"/>
    <w:rsid w:val="00275C0C"/>
    <w:rsid w:val="00281E85"/>
    <w:rsid w:val="0028345E"/>
    <w:rsid w:val="00284362"/>
    <w:rsid w:val="00287653"/>
    <w:rsid w:val="0029555E"/>
    <w:rsid w:val="002A19BA"/>
    <w:rsid w:val="002A1EA6"/>
    <w:rsid w:val="002A342A"/>
    <w:rsid w:val="002A437D"/>
    <w:rsid w:val="002A60AD"/>
    <w:rsid w:val="002B6B3D"/>
    <w:rsid w:val="002D41C6"/>
    <w:rsid w:val="002D4C0F"/>
    <w:rsid w:val="002D550A"/>
    <w:rsid w:val="002D622E"/>
    <w:rsid w:val="002F073E"/>
    <w:rsid w:val="002F1B70"/>
    <w:rsid w:val="00302C9A"/>
    <w:rsid w:val="0033157B"/>
    <w:rsid w:val="00331EDA"/>
    <w:rsid w:val="0035308A"/>
    <w:rsid w:val="00362E2C"/>
    <w:rsid w:val="0037765D"/>
    <w:rsid w:val="003811FD"/>
    <w:rsid w:val="00385DEB"/>
    <w:rsid w:val="00387E76"/>
    <w:rsid w:val="00392132"/>
    <w:rsid w:val="00393927"/>
    <w:rsid w:val="00397BB8"/>
    <w:rsid w:val="003A0E15"/>
    <w:rsid w:val="003A1396"/>
    <w:rsid w:val="003A1A74"/>
    <w:rsid w:val="003A2206"/>
    <w:rsid w:val="003B11BE"/>
    <w:rsid w:val="003B2F71"/>
    <w:rsid w:val="003B4101"/>
    <w:rsid w:val="003C18AE"/>
    <w:rsid w:val="003C74BD"/>
    <w:rsid w:val="003D23C7"/>
    <w:rsid w:val="003D6D06"/>
    <w:rsid w:val="003E4A1B"/>
    <w:rsid w:val="003F09AB"/>
    <w:rsid w:val="003F2980"/>
    <w:rsid w:val="00403FA1"/>
    <w:rsid w:val="00404303"/>
    <w:rsid w:val="00423B85"/>
    <w:rsid w:val="004273DA"/>
    <w:rsid w:val="0043366D"/>
    <w:rsid w:val="00433CB1"/>
    <w:rsid w:val="004472FC"/>
    <w:rsid w:val="004518FB"/>
    <w:rsid w:val="004616A1"/>
    <w:rsid w:val="004642B9"/>
    <w:rsid w:val="00472778"/>
    <w:rsid w:val="00484AE6"/>
    <w:rsid w:val="004A7C9F"/>
    <w:rsid w:val="004B7796"/>
    <w:rsid w:val="004C08AC"/>
    <w:rsid w:val="004C1F97"/>
    <w:rsid w:val="004C689B"/>
    <w:rsid w:val="004D0708"/>
    <w:rsid w:val="004D581E"/>
    <w:rsid w:val="004E30D7"/>
    <w:rsid w:val="004E40D3"/>
    <w:rsid w:val="004F1A1A"/>
    <w:rsid w:val="00501B0C"/>
    <w:rsid w:val="00503534"/>
    <w:rsid w:val="0050510D"/>
    <w:rsid w:val="00511870"/>
    <w:rsid w:val="0052444E"/>
    <w:rsid w:val="005332A4"/>
    <w:rsid w:val="005463EE"/>
    <w:rsid w:val="00547184"/>
    <w:rsid w:val="00560969"/>
    <w:rsid w:val="00563E16"/>
    <w:rsid w:val="0057159F"/>
    <w:rsid w:val="00576CF6"/>
    <w:rsid w:val="00587E8F"/>
    <w:rsid w:val="005A778B"/>
    <w:rsid w:val="005B204D"/>
    <w:rsid w:val="005B22D2"/>
    <w:rsid w:val="005B7E64"/>
    <w:rsid w:val="005C271A"/>
    <w:rsid w:val="005C5F94"/>
    <w:rsid w:val="005C7554"/>
    <w:rsid w:val="005E006E"/>
    <w:rsid w:val="005F1A4B"/>
    <w:rsid w:val="005F2844"/>
    <w:rsid w:val="005F3634"/>
    <w:rsid w:val="00606B22"/>
    <w:rsid w:val="00610B65"/>
    <w:rsid w:val="00614E78"/>
    <w:rsid w:val="00614F5C"/>
    <w:rsid w:val="006163E6"/>
    <w:rsid w:val="00617086"/>
    <w:rsid w:val="006326CA"/>
    <w:rsid w:val="00632FC7"/>
    <w:rsid w:val="0063441F"/>
    <w:rsid w:val="00635855"/>
    <w:rsid w:val="00650171"/>
    <w:rsid w:val="00655193"/>
    <w:rsid w:val="006873FC"/>
    <w:rsid w:val="006A5E16"/>
    <w:rsid w:val="006B2EEE"/>
    <w:rsid w:val="006C49E3"/>
    <w:rsid w:val="006C783E"/>
    <w:rsid w:val="006D465C"/>
    <w:rsid w:val="006D5FA0"/>
    <w:rsid w:val="006E1741"/>
    <w:rsid w:val="006E30F0"/>
    <w:rsid w:val="006E4A52"/>
    <w:rsid w:val="006F26E5"/>
    <w:rsid w:val="006F29BF"/>
    <w:rsid w:val="006F59AA"/>
    <w:rsid w:val="00703F9D"/>
    <w:rsid w:val="00710272"/>
    <w:rsid w:val="0071207A"/>
    <w:rsid w:val="00717AA4"/>
    <w:rsid w:val="007268C5"/>
    <w:rsid w:val="00731454"/>
    <w:rsid w:val="007321EE"/>
    <w:rsid w:val="00733A2C"/>
    <w:rsid w:val="00742303"/>
    <w:rsid w:val="00747401"/>
    <w:rsid w:val="00752296"/>
    <w:rsid w:val="00754A22"/>
    <w:rsid w:val="007564FF"/>
    <w:rsid w:val="007623F4"/>
    <w:rsid w:val="00767973"/>
    <w:rsid w:val="00770B80"/>
    <w:rsid w:val="00780C5E"/>
    <w:rsid w:val="00782F53"/>
    <w:rsid w:val="007926E8"/>
    <w:rsid w:val="007A11A0"/>
    <w:rsid w:val="007A2718"/>
    <w:rsid w:val="007A2930"/>
    <w:rsid w:val="007A2980"/>
    <w:rsid w:val="007A2A03"/>
    <w:rsid w:val="007A63CD"/>
    <w:rsid w:val="007B07E2"/>
    <w:rsid w:val="007B49B1"/>
    <w:rsid w:val="007B5F71"/>
    <w:rsid w:val="007C0910"/>
    <w:rsid w:val="007C0ED7"/>
    <w:rsid w:val="007C750C"/>
    <w:rsid w:val="007D0CE3"/>
    <w:rsid w:val="007D2F9B"/>
    <w:rsid w:val="007D555B"/>
    <w:rsid w:val="007E0C86"/>
    <w:rsid w:val="00805C1D"/>
    <w:rsid w:val="00817B21"/>
    <w:rsid w:val="0082386D"/>
    <w:rsid w:val="00832EB4"/>
    <w:rsid w:val="00850F27"/>
    <w:rsid w:val="00855F48"/>
    <w:rsid w:val="00870C23"/>
    <w:rsid w:val="00876E78"/>
    <w:rsid w:val="0089039C"/>
    <w:rsid w:val="00893552"/>
    <w:rsid w:val="008A0297"/>
    <w:rsid w:val="008A38ED"/>
    <w:rsid w:val="008A63C2"/>
    <w:rsid w:val="008A7BBD"/>
    <w:rsid w:val="008A7CD1"/>
    <w:rsid w:val="008A7EAC"/>
    <w:rsid w:val="008B27C1"/>
    <w:rsid w:val="008C05E2"/>
    <w:rsid w:val="008C3A31"/>
    <w:rsid w:val="008C64BE"/>
    <w:rsid w:val="008E06E5"/>
    <w:rsid w:val="008E0A2B"/>
    <w:rsid w:val="008E4B7C"/>
    <w:rsid w:val="00901AF1"/>
    <w:rsid w:val="00904AF7"/>
    <w:rsid w:val="0092757A"/>
    <w:rsid w:val="00940829"/>
    <w:rsid w:val="0094099B"/>
    <w:rsid w:val="00944EB2"/>
    <w:rsid w:val="009475E9"/>
    <w:rsid w:val="0095005A"/>
    <w:rsid w:val="00956E51"/>
    <w:rsid w:val="00957235"/>
    <w:rsid w:val="00966502"/>
    <w:rsid w:val="00972001"/>
    <w:rsid w:val="0098158A"/>
    <w:rsid w:val="0099142C"/>
    <w:rsid w:val="00992B70"/>
    <w:rsid w:val="009A15A4"/>
    <w:rsid w:val="009A42FC"/>
    <w:rsid w:val="009A6DAA"/>
    <w:rsid w:val="009A7210"/>
    <w:rsid w:val="009B018F"/>
    <w:rsid w:val="009B573E"/>
    <w:rsid w:val="009C2375"/>
    <w:rsid w:val="009F6557"/>
    <w:rsid w:val="00A05CD1"/>
    <w:rsid w:val="00A119FF"/>
    <w:rsid w:val="00A20100"/>
    <w:rsid w:val="00A2188F"/>
    <w:rsid w:val="00A3016E"/>
    <w:rsid w:val="00A32087"/>
    <w:rsid w:val="00A339E1"/>
    <w:rsid w:val="00A35C98"/>
    <w:rsid w:val="00A403EA"/>
    <w:rsid w:val="00A47221"/>
    <w:rsid w:val="00A5345A"/>
    <w:rsid w:val="00A61A15"/>
    <w:rsid w:val="00A62C78"/>
    <w:rsid w:val="00A71BB7"/>
    <w:rsid w:val="00A806AF"/>
    <w:rsid w:val="00A8099D"/>
    <w:rsid w:val="00A83E17"/>
    <w:rsid w:val="00A857EA"/>
    <w:rsid w:val="00A85DDA"/>
    <w:rsid w:val="00A870D4"/>
    <w:rsid w:val="00A92960"/>
    <w:rsid w:val="00A9360A"/>
    <w:rsid w:val="00AA03A8"/>
    <w:rsid w:val="00AA706E"/>
    <w:rsid w:val="00AB1D04"/>
    <w:rsid w:val="00AC7467"/>
    <w:rsid w:val="00AD3ED6"/>
    <w:rsid w:val="00AE13EF"/>
    <w:rsid w:val="00AE2F12"/>
    <w:rsid w:val="00AF1010"/>
    <w:rsid w:val="00AF2038"/>
    <w:rsid w:val="00B01EB8"/>
    <w:rsid w:val="00B05557"/>
    <w:rsid w:val="00B06AF3"/>
    <w:rsid w:val="00B1124A"/>
    <w:rsid w:val="00B11482"/>
    <w:rsid w:val="00B124BD"/>
    <w:rsid w:val="00B13CC5"/>
    <w:rsid w:val="00B1553B"/>
    <w:rsid w:val="00B368B1"/>
    <w:rsid w:val="00B41886"/>
    <w:rsid w:val="00B813D8"/>
    <w:rsid w:val="00B8536F"/>
    <w:rsid w:val="00B874F3"/>
    <w:rsid w:val="00B87CFF"/>
    <w:rsid w:val="00B931B5"/>
    <w:rsid w:val="00BA1BAD"/>
    <w:rsid w:val="00BA5E93"/>
    <w:rsid w:val="00BB06A0"/>
    <w:rsid w:val="00BB4125"/>
    <w:rsid w:val="00BB539A"/>
    <w:rsid w:val="00BC0DF4"/>
    <w:rsid w:val="00BE214D"/>
    <w:rsid w:val="00BE2E9D"/>
    <w:rsid w:val="00BE614F"/>
    <w:rsid w:val="00BF261C"/>
    <w:rsid w:val="00BF5101"/>
    <w:rsid w:val="00C12FE1"/>
    <w:rsid w:val="00C22832"/>
    <w:rsid w:val="00C413C5"/>
    <w:rsid w:val="00C43B59"/>
    <w:rsid w:val="00C5049A"/>
    <w:rsid w:val="00C5131F"/>
    <w:rsid w:val="00C52D42"/>
    <w:rsid w:val="00C830EC"/>
    <w:rsid w:val="00C941C4"/>
    <w:rsid w:val="00CA3A4F"/>
    <w:rsid w:val="00CB2DF1"/>
    <w:rsid w:val="00CC0DCF"/>
    <w:rsid w:val="00CC67DD"/>
    <w:rsid w:val="00CD2587"/>
    <w:rsid w:val="00CD2A5E"/>
    <w:rsid w:val="00CD4F31"/>
    <w:rsid w:val="00CD5616"/>
    <w:rsid w:val="00CD7D6E"/>
    <w:rsid w:val="00CE73D2"/>
    <w:rsid w:val="00CF5972"/>
    <w:rsid w:val="00CF700D"/>
    <w:rsid w:val="00D032EF"/>
    <w:rsid w:val="00D1417B"/>
    <w:rsid w:val="00D1787A"/>
    <w:rsid w:val="00D17CC2"/>
    <w:rsid w:val="00D27ACD"/>
    <w:rsid w:val="00D32A9F"/>
    <w:rsid w:val="00D33F98"/>
    <w:rsid w:val="00DA1F8C"/>
    <w:rsid w:val="00DA6BDF"/>
    <w:rsid w:val="00DA7524"/>
    <w:rsid w:val="00DB282F"/>
    <w:rsid w:val="00DD32FD"/>
    <w:rsid w:val="00DF6111"/>
    <w:rsid w:val="00DF7A5E"/>
    <w:rsid w:val="00E00E79"/>
    <w:rsid w:val="00E02328"/>
    <w:rsid w:val="00E029AB"/>
    <w:rsid w:val="00E046E9"/>
    <w:rsid w:val="00E0770F"/>
    <w:rsid w:val="00E2323B"/>
    <w:rsid w:val="00E2514E"/>
    <w:rsid w:val="00E2526E"/>
    <w:rsid w:val="00E5546C"/>
    <w:rsid w:val="00E71187"/>
    <w:rsid w:val="00E85120"/>
    <w:rsid w:val="00E872C8"/>
    <w:rsid w:val="00E90FFF"/>
    <w:rsid w:val="00E9398C"/>
    <w:rsid w:val="00E94F41"/>
    <w:rsid w:val="00E97D96"/>
    <w:rsid w:val="00EA34AA"/>
    <w:rsid w:val="00EA4C23"/>
    <w:rsid w:val="00EB058B"/>
    <w:rsid w:val="00EC000D"/>
    <w:rsid w:val="00EC110D"/>
    <w:rsid w:val="00ED6C72"/>
    <w:rsid w:val="00EE04B5"/>
    <w:rsid w:val="00EE50C9"/>
    <w:rsid w:val="00F11C42"/>
    <w:rsid w:val="00F127E8"/>
    <w:rsid w:val="00F2367E"/>
    <w:rsid w:val="00F3630F"/>
    <w:rsid w:val="00F40BD7"/>
    <w:rsid w:val="00F4116F"/>
    <w:rsid w:val="00F427BA"/>
    <w:rsid w:val="00F53C1A"/>
    <w:rsid w:val="00F60577"/>
    <w:rsid w:val="00F60CC3"/>
    <w:rsid w:val="00F64251"/>
    <w:rsid w:val="00F73D73"/>
    <w:rsid w:val="00F86580"/>
    <w:rsid w:val="00F865C2"/>
    <w:rsid w:val="00FB5969"/>
    <w:rsid w:val="00FB5A8B"/>
    <w:rsid w:val="00FC2F74"/>
    <w:rsid w:val="00FC5398"/>
    <w:rsid w:val="00FD4E2C"/>
    <w:rsid w:val="00FD760B"/>
    <w:rsid w:val="00FE2670"/>
    <w:rsid w:val="00FE2CB9"/>
    <w:rsid w:val="00FE4CF7"/>
    <w:rsid w:val="00FE6945"/>
    <w:rsid w:val="00FF2AFF"/>
    <w:rsid w:val="00FF37FB"/>
    <w:rsid w:val="00FF561E"/>
    <w:rsid w:val="02C3452F"/>
    <w:rsid w:val="08A98663"/>
    <w:rsid w:val="0A4556C4"/>
    <w:rsid w:val="0E37785D"/>
    <w:rsid w:val="109B6FEB"/>
    <w:rsid w:val="1196D308"/>
    <w:rsid w:val="1407D477"/>
    <w:rsid w:val="1AEF3BAD"/>
    <w:rsid w:val="1B8F6D4C"/>
    <w:rsid w:val="1D16723E"/>
    <w:rsid w:val="26FA637C"/>
    <w:rsid w:val="2B9C4AEF"/>
    <w:rsid w:val="2E2398F8"/>
    <w:rsid w:val="2ED1E7E5"/>
    <w:rsid w:val="2EE505C4"/>
    <w:rsid w:val="314B11E7"/>
    <w:rsid w:val="321F6D83"/>
    <w:rsid w:val="32C5366B"/>
    <w:rsid w:val="3FC17332"/>
    <w:rsid w:val="4318860F"/>
    <w:rsid w:val="4DB1A811"/>
    <w:rsid w:val="5044181E"/>
    <w:rsid w:val="5342F3F2"/>
    <w:rsid w:val="5541766D"/>
    <w:rsid w:val="55F9A850"/>
    <w:rsid w:val="59206349"/>
    <w:rsid w:val="597D53A5"/>
    <w:rsid w:val="5F8FA4CD"/>
    <w:rsid w:val="612B752E"/>
    <w:rsid w:val="69CC1BB6"/>
    <w:rsid w:val="6BA0B7FA"/>
    <w:rsid w:val="706CD6BF"/>
    <w:rsid w:val="743A5160"/>
    <w:rsid w:val="7610B657"/>
    <w:rsid w:val="76A6B6F6"/>
    <w:rsid w:val="7C9B25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3010F"/>
  <w15:chartTrackingRefBased/>
  <w15:docId w15:val="{B017ABA5-89E3-4C98-B09F-8F634878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rsid w:val="00A35C98"/>
    <w:pPr>
      <w:tabs>
        <w:tab w:val="center" w:pos="4153"/>
        <w:tab w:val="right" w:pos="8306"/>
      </w:tabs>
    </w:p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semiHidden/>
    <w:rsid w:val="00001865"/>
    <w:rPr>
      <w:sz w:val="20"/>
      <w:szCs w:val="20"/>
    </w:rPr>
  </w:style>
  <w:style w:type="character" w:styleId="FootnoteReference">
    <w:name w:val="footnote reference"/>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501B0C"/>
    <w:pPr>
      <w:ind w:left="720"/>
      <w:contextualSpacing/>
    </w:pPr>
  </w:style>
  <w:style w:type="paragraph" w:styleId="Revision">
    <w:name w:val="Revision"/>
    <w:hidden/>
    <w:uiPriority w:val="99"/>
    <w:semiHidden/>
    <w:rsid w:val="00091B50"/>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95192">
      <w:bodyDiv w:val="1"/>
      <w:marLeft w:val="0"/>
      <w:marRight w:val="0"/>
      <w:marTop w:val="0"/>
      <w:marBottom w:val="0"/>
      <w:divBdr>
        <w:top w:val="none" w:sz="0" w:space="0" w:color="auto"/>
        <w:left w:val="none" w:sz="0" w:space="0" w:color="auto"/>
        <w:bottom w:val="none" w:sz="0" w:space="0" w:color="auto"/>
        <w:right w:val="none" w:sz="0" w:space="0" w:color="auto"/>
      </w:divBdr>
    </w:div>
    <w:div w:id="354501391">
      <w:bodyDiv w:val="1"/>
      <w:marLeft w:val="0"/>
      <w:marRight w:val="0"/>
      <w:marTop w:val="0"/>
      <w:marBottom w:val="0"/>
      <w:divBdr>
        <w:top w:val="none" w:sz="0" w:space="0" w:color="auto"/>
        <w:left w:val="none" w:sz="0" w:space="0" w:color="auto"/>
        <w:bottom w:val="none" w:sz="0" w:space="0" w:color="auto"/>
        <w:right w:val="none" w:sz="0" w:space="0" w:color="auto"/>
      </w:divBdr>
    </w:div>
    <w:div w:id="1569226506">
      <w:bodyDiv w:val="1"/>
      <w:marLeft w:val="0"/>
      <w:marRight w:val="0"/>
      <w:marTop w:val="0"/>
      <w:marBottom w:val="0"/>
      <w:divBdr>
        <w:top w:val="none" w:sz="0" w:space="0" w:color="auto"/>
        <w:left w:val="none" w:sz="0" w:space="0" w:color="auto"/>
        <w:bottom w:val="none" w:sz="0" w:space="0" w:color="auto"/>
        <w:right w:val="none" w:sz="0" w:space="0" w:color="auto"/>
      </w:divBdr>
    </w:div>
    <w:div w:id="19528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42D79350C514384EFC915816FA872" ma:contentTypeVersion="3" ma:contentTypeDescription="Create a new document." ma:contentTypeScope="" ma:versionID="c209f6d0c3be11c656508827a988de7d">
  <xsd:schema xmlns:xsd="http://www.w3.org/2001/XMLSchema" xmlns:xs="http://www.w3.org/2001/XMLSchema" xmlns:p="http://schemas.microsoft.com/office/2006/metadata/properties" xmlns:ns2="f00269b2-311d-4a30-b532-7cc4ce60d775" targetNamespace="http://schemas.microsoft.com/office/2006/metadata/properties" ma:root="true" ma:fieldsID="28f9855d01b1626e6f082b77f4fddaf6" ns2:_="">
    <xsd:import namespace="f00269b2-311d-4a30-b532-7cc4ce60d7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269b2-311d-4a30-b532-7cc4ce60d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65B46-4A3C-483F-A930-69E60F6B0D4A}">
  <ds:schemaRefs>
    <ds:schemaRef ds:uri="http://schemas.openxmlformats.org/officeDocument/2006/bibliography"/>
  </ds:schemaRefs>
</ds:datastoreItem>
</file>

<file path=customXml/itemProps2.xml><?xml version="1.0" encoding="utf-8"?>
<ds:datastoreItem xmlns:ds="http://schemas.openxmlformats.org/officeDocument/2006/customXml" ds:itemID="{B9D5635F-A2EC-43EE-8F4D-060A20023B89}">
  <ds:schemaRefs>
    <ds:schemaRef ds:uri="http://schemas.microsoft.com/sharepoint/v3/contenttype/forms"/>
  </ds:schemaRefs>
</ds:datastoreItem>
</file>

<file path=customXml/itemProps3.xml><?xml version="1.0" encoding="utf-8"?>
<ds:datastoreItem xmlns:ds="http://schemas.openxmlformats.org/officeDocument/2006/customXml" ds:itemID="{4DD1C8F7-B17E-4FEF-9B80-CC4B3ED8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269b2-311d-4a30-b532-7cc4ce60d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512</Words>
  <Characters>2922</Characters>
  <Application>Microsoft Office Word</Application>
  <DocSecurity>4</DocSecurity>
  <Lines>24</Lines>
  <Paragraphs>6</Paragraphs>
  <ScaleCrop>false</ScaleCrop>
  <Company>Liverpool John Moores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Bracey</dc:creator>
  <cp:keywords/>
  <cp:lastModifiedBy>Mallaburn, Andrea</cp:lastModifiedBy>
  <cp:revision>18</cp:revision>
  <cp:lastPrinted>2012-07-04T02:50:00Z</cp:lastPrinted>
  <dcterms:created xsi:type="dcterms:W3CDTF">2023-10-16T17:47:00Z</dcterms:created>
  <dcterms:modified xsi:type="dcterms:W3CDTF">2023-10-16T20:45:00Z</dcterms:modified>
</cp:coreProperties>
</file>